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EF1B5" w14:textId="1B539493" w:rsidR="00A05310" w:rsidRDefault="0FAA28B4" w:rsidP="00244305">
      <w:pPr>
        <w:pStyle w:val="Title"/>
        <w:rPr>
          <w:rFonts w:eastAsia="Arial"/>
        </w:rPr>
      </w:pPr>
      <w:r w:rsidRPr="01AF1B31">
        <w:rPr>
          <w:rFonts w:eastAsia="Arial"/>
        </w:rPr>
        <w:t>WFP Contributors Guide</w:t>
      </w:r>
    </w:p>
    <w:p w14:paraId="70778C70" w14:textId="77777777" w:rsidR="00244305" w:rsidRPr="00244305" w:rsidRDefault="00244305" w:rsidP="2A1F1643">
      <w:pPr>
        <w:pStyle w:val="NoSpacing"/>
        <w:rPr>
          <w:rFonts w:ascii="Arial" w:eastAsia="Arial" w:hAnsi="Arial" w:cs="Arial"/>
          <w:b/>
          <w:bCs/>
          <w:sz w:val="20"/>
          <w:szCs w:val="20"/>
        </w:rPr>
      </w:pPr>
    </w:p>
    <w:p w14:paraId="5E1B61BB" w14:textId="4ADAC2F9" w:rsidR="00A05310" w:rsidRDefault="0FAA28B4" w:rsidP="2A1F1643">
      <w:pPr>
        <w:pStyle w:val="NoSpacing"/>
        <w:rPr>
          <w:rFonts w:ascii="Arial" w:eastAsia="Arial" w:hAnsi="Arial" w:cs="Arial"/>
          <w:b/>
          <w:bCs/>
          <w:sz w:val="20"/>
          <w:szCs w:val="20"/>
        </w:rPr>
      </w:pPr>
      <w:r w:rsidRPr="2A1F1643">
        <w:rPr>
          <w:rFonts w:ascii="Arial" w:eastAsia="Arial" w:hAnsi="Arial" w:cs="Arial"/>
          <w:b/>
          <w:bCs/>
          <w:sz w:val="20"/>
          <w:szCs w:val="20"/>
        </w:rPr>
        <w:t>Background</w:t>
      </w:r>
    </w:p>
    <w:p w14:paraId="332F4FFE" w14:textId="77777777" w:rsidR="000B0750" w:rsidRDefault="04E1E446" w:rsidP="2A1F1643">
      <w:pPr>
        <w:pStyle w:val="NoSpacing"/>
        <w:rPr>
          <w:rFonts w:ascii="Arial" w:eastAsia="Arial" w:hAnsi="Arial" w:cs="Arial"/>
          <w:sz w:val="20"/>
          <w:szCs w:val="20"/>
        </w:rPr>
      </w:pPr>
      <w:r w:rsidRPr="2A1F1643">
        <w:rPr>
          <w:rFonts w:ascii="Arial" w:eastAsia="Arial" w:hAnsi="Arial" w:cs="Arial"/>
          <w:sz w:val="20"/>
          <w:szCs w:val="20"/>
        </w:rPr>
        <w:t xml:space="preserve">To ensure the success of our organization, we need to plan for our future. This plan includes a budget and forecast of where Vena will be in one year or five years. </w:t>
      </w:r>
    </w:p>
    <w:p w14:paraId="1900BC01" w14:textId="77777777" w:rsidR="000B0750" w:rsidRDefault="000B0750" w:rsidP="2A1F1643">
      <w:pPr>
        <w:pStyle w:val="NoSpacing"/>
        <w:rPr>
          <w:rFonts w:ascii="Arial" w:eastAsia="Arial" w:hAnsi="Arial" w:cs="Arial"/>
          <w:sz w:val="20"/>
          <w:szCs w:val="20"/>
        </w:rPr>
      </w:pPr>
    </w:p>
    <w:p w14:paraId="513DD5E9" w14:textId="4C393114" w:rsidR="000B0750" w:rsidRDefault="04E1E446" w:rsidP="2A1F1643">
      <w:pPr>
        <w:pStyle w:val="NoSpacing"/>
        <w:rPr>
          <w:rFonts w:ascii="Arial" w:eastAsia="Arial" w:hAnsi="Arial" w:cs="Arial"/>
          <w:sz w:val="20"/>
          <w:szCs w:val="20"/>
        </w:rPr>
      </w:pPr>
      <w:r w:rsidRPr="2A1F1643">
        <w:rPr>
          <w:rFonts w:ascii="Arial" w:eastAsia="Arial" w:hAnsi="Arial" w:cs="Arial"/>
          <w:sz w:val="20"/>
          <w:szCs w:val="20"/>
        </w:rPr>
        <w:t xml:space="preserve">One of the largest expenses that needs to be planned as accurately as possible is our workforce expenses which include salaries, bonuses, benefits, payroll taxes and more. As such, these expenses are budgeted for at the employee level to ensure they are as accurate as possible. </w:t>
      </w:r>
    </w:p>
    <w:p w14:paraId="491CA761" w14:textId="6B4E0948" w:rsidR="000B0750" w:rsidRDefault="000B0750" w:rsidP="2A1F1643">
      <w:pPr>
        <w:pStyle w:val="NoSpacing"/>
        <w:rPr>
          <w:rFonts w:ascii="Arial" w:eastAsia="Arial" w:hAnsi="Arial" w:cs="Arial"/>
          <w:sz w:val="20"/>
          <w:szCs w:val="20"/>
        </w:rPr>
      </w:pPr>
    </w:p>
    <w:p w14:paraId="2BC6EF37" w14:textId="57A23530" w:rsidR="000B0750" w:rsidRDefault="04E1E446" w:rsidP="2A1F1643">
      <w:pPr>
        <w:pStyle w:val="NoSpacing"/>
        <w:rPr>
          <w:rFonts w:ascii="Arial" w:eastAsia="Arial" w:hAnsi="Arial" w:cs="Arial"/>
          <w:b/>
          <w:bCs/>
          <w:sz w:val="20"/>
          <w:szCs w:val="20"/>
        </w:rPr>
      </w:pPr>
      <w:r w:rsidRPr="2A1F1643">
        <w:rPr>
          <w:rFonts w:ascii="Arial" w:eastAsia="Arial" w:hAnsi="Arial" w:cs="Arial"/>
          <w:b/>
          <w:bCs/>
          <w:sz w:val="20"/>
          <w:szCs w:val="20"/>
        </w:rPr>
        <w:t xml:space="preserve">Prerequisites </w:t>
      </w:r>
    </w:p>
    <w:p w14:paraId="04DF5499" w14:textId="7F14B138" w:rsidR="00B607B6" w:rsidRDefault="4F0ABEB8" w:rsidP="2A1F1643">
      <w:pPr>
        <w:pStyle w:val="NoSpacing"/>
        <w:rPr>
          <w:rFonts w:ascii="Arial" w:eastAsia="Arial" w:hAnsi="Arial" w:cs="Arial"/>
          <w:sz w:val="20"/>
          <w:szCs w:val="20"/>
        </w:rPr>
      </w:pPr>
      <w:r w:rsidRPr="2A1F1643">
        <w:rPr>
          <w:rFonts w:ascii="Arial" w:eastAsia="Arial" w:hAnsi="Arial" w:cs="Arial"/>
          <w:sz w:val="20"/>
          <w:szCs w:val="20"/>
        </w:rPr>
        <w:t>Ensure that you have access to the following:</w:t>
      </w:r>
    </w:p>
    <w:p w14:paraId="57DFB7D7" w14:textId="6787B27B" w:rsidR="00B607B6" w:rsidRDefault="4F0ABEB8" w:rsidP="2A1F1643">
      <w:pPr>
        <w:pStyle w:val="NoSpacing"/>
        <w:numPr>
          <w:ilvl w:val="0"/>
          <w:numId w:val="1"/>
        </w:numPr>
        <w:rPr>
          <w:rFonts w:ascii="Arial" w:eastAsia="Arial" w:hAnsi="Arial" w:cs="Arial"/>
          <w:sz w:val="20"/>
          <w:szCs w:val="20"/>
        </w:rPr>
      </w:pPr>
      <w:r w:rsidRPr="2A1F1643">
        <w:rPr>
          <w:rFonts w:ascii="Arial" w:eastAsia="Arial" w:hAnsi="Arial" w:cs="Arial"/>
          <w:sz w:val="20"/>
          <w:szCs w:val="20"/>
        </w:rPr>
        <w:t xml:space="preserve">Vena Access </w:t>
      </w:r>
    </w:p>
    <w:p w14:paraId="34E54E49" w14:textId="15DA0973" w:rsidR="00B607B6" w:rsidRDefault="4F0ABEB8" w:rsidP="2A1F1643">
      <w:pPr>
        <w:pStyle w:val="NoSpacing"/>
        <w:numPr>
          <w:ilvl w:val="0"/>
          <w:numId w:val="1"/>
        </w:numPr>
        <w:rPr>
          <w:rFonts w:ascii="Arial" w:eastAsia="Arial" w:hAnsi="Arial" w:cs="Arial"/>
          <w:sz w:val="20"/>
          <w:szCs w:val="20"/>
        </w:rPr>
      </w:pPr>
      <w:r w:rsidRPr="2A1F1643">
        <w:rPr>
          <w:rFonts w:ascii="Arial" w:eastAsia="Arial" w:hAnsi="Arial" w:cs="Arial"/>
          <w:sz w:val="20"/>
          <w:szCs w:val="20"/>
        </w:rPr>
        <w:t xml:space="preserve">WFP Input Template – Where you will view and input data </w:t>
      </w:r>
    </w:p>
    <w:p w14:paraId="1DE6EC1F" w14:textId="3029AA84" w:rsidR="00B607B6" w:rsidRPr="00B607B6" w:rsidRDefault="4F0ABEB8" w:rsidP="2A1F1643">
      <w:pPr>
        <w:pStyle w:val="NoSpacing"/>
        <w:numPr>
          <w:ilvl w:val="0"/>
          <w:numId w:val="1"/>
        </w:numPr>
        <w:rPr>
          <w:rFonts w:ascii="Arial" w:eastAsia="Arial" w:hAnsi="Arial" w:cs="Arial"/>
          <w:sz w:val="20"/>
          <w:szCs w:val="20"/>
        </w:rPr>
      </w:pPr>
      <w:r w:rsidRPr="2A1F1643">
        <w:rPr>
          <w:rFonts w:ascii="Arial" w:eastAsia="Arial" w:hAnsi="Arial" w:cs="Arial"/>
          <w:sz w:val="20"/>
          <w:szCs w:val="20"/>
        </w:rPr>
        <w:t>The ability to see HR Data within the input template</w:t>
      </w:r>
    </w:p>
    <w:p w14:paraId="5B56A8A2" w14:textId="4A08218C" w:rsidR="00A05310" w:rsidRDefault="4F0ABEB8" w:rsidP="2A1F1643">
      <w:pPr>
        <w:rPr>
          <w:rFonts w:ascii="Arial" w:eastAsia="Arial" w:hAnsi="Arial" w:cs="Arial"/>
          <w:sz w:val="20"/>
          <w:szCs w:val="20"/>
        </w:rPr>
      </w:pPr>
      <w:r w:rsidRPr="2A1F1643">
        <w:rPr>
          <w:rFonts w:ascii="Arial" w:eastAsia="Arial" w:hAnsi="Arial" w:cs="Arial"/>
          <w:sz w:val="20"/>
          <w:szCs w:val="20"/>
        </w:rPr>
        <w:t>If you do not have access to the prerequisites, please contact the FP&amp;A team.</w:t>
      </w:r>
    </w:p>
    <w:p w14:paraId="3B11A634" w14:textId="3A047CCF" w:rsidR="00B607B6" w:rsidRDefault="00F66E3A" w:rsidP="00F66E3A">
      <w:pPr>
        <w:pStyle w:val="Heading1"/>
        <w:rPr>
          <w:rStyle w:val="normaltextrun"/>
          <w:rFonts w:ascii="Arial" w:eastAsia="Arial" w:hAnsi="Arial" w:cs="Arial"/>
          <w:b/>
          <w:bCs/>
          <w:color w:val="4A9462"/>
          <w:sz w:val="20"/>
          <w:szCs w:val="20"/>
          <w:shd w:val="clear" w:color="auto" w:fill="FFFFFF"/>
        </w:rPr>
      </w:pPr>
      <w:r w:rsidRPr="00F66E3A">
        <w:rPr>
          <w:rStyle w:val="normaltextrun"/>
          <w:rFonts w:ascii="Arial" w:eastAsia="Arial" w:hAnsi="Arial" w:cs="Arial"/>
          <w:b/>
          <w:bCs/>
          <w:color w:val="4A9462"/>
          <w:sz w:val="20"/>
          <w:szCs w:val="20"/>
          <w:shd w:val="clear" w:color="auto" w:fill="FFFFFF"/>
        </w:rPr>
        <w:t>A.</w:t>
      </w:r>
      <w:r>
        <w:rPr>
          <w:rStyle w:val="normaltextrun"/>
          <w:rFonts w:ascii="Arial" w:eastAsia="Arial" w:hAnsi="Arial" w:cs="Arial"/>
          <w:b/>
          <w:bCs/>
          <w:color w:val="4A9462"/>
          <w:sz w:val="20"/>
          <w:szCs w:val="20"/>
          <w:shd w:val="clear" w:color="auto" w:fill="FFFFFF"/>
        </w:rPr>
        <w:t xml:space="preserve"> </w:t>
      </w:r>
      <w:r w:rsidR="37612111" w:rsidRPr="2A1F1643">
        <w:rPr>
          <w:rStyle w:val="normaltextrun"/>
          <w:rFonts w:ascii="Arial" w:eastAsia="Arial" w:hAnsi="Arial" w:cs="Arial"/>
          <w:b/>
          <w:bCs/>
          <w:color w:val="4A9462"/>
          <w:sz w:val="20"/>
          <w:szCs w:val="20"/>
          <w:shd w:val="clear" w:color="auto" w:fill="FFFFFF"/>
        </w:rPr>
        <w:t xml:space="preserve">WFP Input Template </w:t>
      </w:r>
      <w:r>
        <w:rPr>
          <w:rStyle w:val="normaltextrun"/>
          <w:rFonts w:ascii="Arial" w:eastAsia="Arial" w:hAnsi="Arial" w:cs="Arial"/>
          <w:b/>
          <w:bCs/>
          <w:color w:val="4A9462"/>
          <w:sz w:val="20"/>
          <w:szCs w:val="20"/>
          <w:shd w:val="clear" w:color="auto" w:fill="FFFFFF"/>
        </w:rPr>
        <w:t>–</w:t>
      </w:r>
      <w:r w:rsidR="544CC23E" w:rsidRPr="2A1F1643">
        <w:rPr>
          <w:rStyle w:val="normaltextrun"/>
          <w:rFonts w:ascii="Arial" w:eastAsia="Arial" w:hAnsi="Arial" w:cs="Arial"/>
          <w:b/>
          <w:bCs/>
          <w:color w:val="4A9462"/>
          <w:sz w:val="20"/>
          <w:szCs w:val="20"/>
          <w:shd w:val="clear" w:color="auto" w:fill="FFFFFF"/>
        </w:rPr>
        <w:t xml:space="preserve"> </w:t>
      </w:r>
      <w:r w:rsidR="7DCBB522" w:rsidRPr="2A1F1643">
        <w:rPr>
          <w:rStyle w:val="normaltextrun"/>
          <w:rFonts w:ascii="Arial" w:eastAsia="Arial" w:hAnsi="Arial" w:cs="Arial"/>
          <w:b/>
          <w:bCs/>
          <w:color w:val="4A9462"/>
          <w:sz w:val="20"/>
          <w:szCs w:val="20"/>
          <w:shd w:val="clear" w:color="auto" w:fill="FFFFFF"/>
        </w:rPr>
        <w:t>Overview</w:t>
      </w:r>
    </w:p>
    <w:p w14:paraId="2E4B91CA" w14:textId="77777777" w:rsidR="00F66E3A" w:rsidRPr="00F66E3A" w:rsidRDefault="00F66E3A" w:rsidP="00F66E3A">
      <w:pPr>
        <w:pStyle w:val="NoSpacing"/>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8234"/>
      </w:tblGrid>
      <w:tr w:rsidR="00B607B6" w:rsidRPr="00B607B6" w14:paraId="7E9695AF" w14:textId="77777777" w:rsidTr="64822611">
        <w:tc>
          <w:tcPr>
            <w:tcW w:w="1110" w:type="dxa"/>
            <w:tcBorders>
              <w:top w:val="single" w:sz="6" w:space="0" w:color="FFFFFF" w:themeColor="background1"/>
              <w:left w:val="single" w:sz="6" w:space="0" w:color="FFFFFF" w:themeColor="background1"/>
              <w:bottom w:val="single" w:sz="6" w:space="0" w:color="auto"/>
              <w:right w:val="single" w:sz="6" w:space="0" w:color="auto"/>
            </w:tcBorders>
            <w:shd w:val="clear" w:color="auto" w:fill="auto"/>
          </w:tcPr>
          <w:p w14:paraId="0DAEDACB" w14:textId="77777777" w:rsidR="00B607B6" w:rsidRDefault="4F0ABEB8"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Step 1</w:t>
            </w:r>
          </w:p>
          <w:p w14:paraId="70A5F794" w14:textId="50A6D3AF" w:rsidR="00B607B6" w:rsidRPr="00B607B6" w:rsidRDefault="4F0ABEB8" w:rsidP="2A1F1643">
            <w:pPr>
              <w:spacing w:after="0" w:line="240" w:lineRule="auto"/>
              <w:textAlignment w:val="baseline"/>
              <w:rPr>
                <w:rFonts w:ascii="Arial" w:eastAsia="Arial" w:hAnsi="Arial" w:cs="Arial"/>
                <w:i/>
                <w:iCs/>
                <w:sz w:val="20"/>
                <w:szCs w:val="20"/>
                <w:lang w:eastAsia="en-CA"/>
              </w:rPr>
            </w:pPr>
            <w:r w:rsidRPr="2A1F1643">
              <w:rPr>
                <w:rFonts w:ascii="Arial" w:eastAsia="Arial" w:hAnsi="Arial" w:cs="Arial"/>
                <w:i/>
                <w:iCs/>
                <w:sz w:val="20"/>
                <w:szCs w:val="20"/>
                <w:lang w:eastAsia="en-CA"/>
              </w:rPr>
              <w:t>Login to V4V</w:t>
            </w:r>
          </w:p>
        </w:tc>
        <w:tc>
          <w:tcPr>
            <w:tcW w:w="8234" w:type="dxa"/>
            <w:tcBorders>
              <w:top w:val="single" w:sz="6" w:space="0" w:color="FFFFFF" w:themeColor="background1"/>
              <w:left w:val="single" w:sz="6" w:space="0" w:color="auto"/>
              <w:bottom w:val="single" w:sz="6" w:space="0" w:color="auto"/>
              <w:right w:val="single" w:sz="6" w:space="0" w:color="FFFFFF" w:themeColor="background1"/>
            </w:tcBorders>
            <w:shd w:val="clear" w:color="auto" w:fill="auto"/>
          </w:tcPr>
          <w:p w14:paraId="0EB380B4" w14:textId="4109FD75" w:rsidR="00B607B6" w:rsidRDefault="3088FFBE"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Enter</w:t>
            </w:r>
            <w:r w:rsidR="4F0ABEB8" w:rsidRPr="2A1F1643">
              <w:rPr>
                <w:rFonts w:ascii="Arial" w:eastAsia="Arial" w:hAnsi="Arial" w:cs="Arial"/>
                <w:sz w:val="20"/>
                <w:szCs w:val="20"/>
                <w:lang w:eastAsia="en-CA"/>
              </w:rPr>
              <w:t xml:space="preserve"> your OKTA ‘My Apps’ dashboard </w:t>
            </w:r>
            <w:r w:rsidR="4EB59A4F" w:rsidRPr="2A1F1643">
              <w:rPr>
                <w:rFonts w:ascii="Arial" w:eastAsia="Arial" w:hAnsi="Arial" w:cs="Arial"/>
                <w:sz w:val="20"/>
                <w:szCs w:val="20"/>
                <w:lang w:eastAsia="en-CA"/>
              </w:rPr>
              <w:t>and click on the ‘Vena4Vena’ application.</w:t>
            </w:r>
          </w:p>
          <w:p w14:paraId="2D2D6B2D" w14:textId="77777777" w:rsidR="0098421D" w:rsidRDefault="0098421D" w:rsidP="2A1F1643">
            <w:pPr>
              <w:spacing w:after="0" w:line="240" w:lineRule="auto"/>
              <w:textAlignment w:val="baseline"/>
              <w:rPr>
                <w:rFonts w:ascii="Arial" w:eastAsia="Arial" w:hAnsi="Arial" w:cs="Arial"/>
                <w:sz w:val="20"/>
                <w:szCs w:val="20"/>
                <w:lang w:eastAsia="en-CA"/>
              </w:rPr>
            </w:pPr>
          </w:p>
          <w:p w14:paraId="2CB6DF05" w14:textId="7B1ACB7B" w:rsidR="003F0D85" w:rsidRPr="00B607B6" w:rsidRDefault="4EB59A4F"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Alternatively, </w:t>
            </w:r>
            <w:r w:rsidR="3088FFBE" w:rsidRPr="2A1F1643">
              <w:rPr>
                <w:rFonts w:ascii="Arial" w:eastAsia="Arial" w:hAnsi="Arial" w:cs="Arial"/>
                <w:sz w:val="20"/>
                <w:szCs w:val="20"/>
                <w:lang w:eastAsia="en-CA"/>
              </w:rPr>
              <w:t xml:space="preserve">go to </w:t>
            </w:r>
            <w:hyperlink r:id="rId10">
              <w:r w:rsidR="3088FFBE" w:rsidRPr="2A1F1643">
                <w:rPr>
                  <w:rStyle w:val="Hyperlink"/>
                  <w:rFonts w:ascii="Arial" w:eastAsia="Arial" w:hAnsi="Arial" w:cs="Arial"/>
                  <w:sz w:val="20"/>
                  <w:szCs w:val="20"/>
                  <w:lang w:eastAsia="en-CA"/>
                </w:rPr>
                <w:t>https://vena.io/</w:t>
              </w:r>
            </w:hyperlink>
            <w:r w:rsidR="3088FFBE" w:rsidRPr="2A1F1643">
              <w:rPr>
                <w:rFonts w:ascii="Arial" w:eastAsia="Arial" w:hAnsi="Arial" w:cs="Arial"/>
                <w:sz w:val="20"/>
                <w:szCs w:val="20"/>
                <w:lang w:eastAsia="en-CA"/>
              </w:rPr>
              <w:t xml:space="preserve"> and login using your </w:t>
            </w:r>
            <w:r w:rsidR="173E55C3" w:rsidRPr="2A1F1643">
              <w:rPr>
                <w:rFonts w:ascii="Arial" w:eastAsia="Arial" w:hAnsi="Arial" w:cs="Arial"/>
                <w:sz w:val="20"/>
                <w:szCs w:val="20"/>
                <w:lang w:eastAsia="en-CA"/>
              </w:rPr>
              <w:t>V</w:t>
            </w:r>
            <w:r w:rsidR="3088FFBE" w:rsidRPr="2A1F1643">
              <w:rPr>
                <w:rFonts w:ascii="Arial" w:eastAsia="Arial" w:hAnsi="Arial" w:cs="Arial"/>
                <w:sz w:val="20"/>
                <w:szCs w:val="20"/>
                <w:lang w:eastAsia="en-CA"/>
              </w:rPr>
              <w:t>enacorp email address and password.</w:t>
            </w:r>
          </w:p>
        </w:tc>
      </w:tr>
      <w:tr w:rsidR="00B607B6" w:rsidRPr="00B607B6" w14:paraId="7072C854" w14:textId="77777777" w:rsidTr="64822611">
        <w:tc>
          <w:tcPr>
            <w:tcW w:w="1110" w:type="dxa"/>
            <w:tcBorders>
              <w:top w:val="single" w:sz="6" w:space="0" w:color="auto"/>
              <w:left w:val="single" w:sz="6" w:space="0" w:color="FFFFFF" w:themeColor="background1"/>
              <w:bottom w:val="single" w:sz="6" w:space="0" w:color="auto"/>
              <w:right w:val="single" w:sz="6" w:space="0" w:color="auto"/>
            </w:tcBorders>
            <w:shd w:val="clear" w:color="auto" w:fill="auto"/>
          </w:tcPr>
          <w:p w14:paraId="33AD42D4" w14:textId="77777777" w:rsidR="00B607B6" w:rsidRDefault="60C12144"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Step 2</w:t>
            </w:r>
          </w:p>
          <w:p w14:paraId="05811D07" w14:textId="39D1BCAC" w:rsidR="00A42B2F" w:rsidRPr="00B607B6" w:rsidRDefault="1FBDA998" w:rsidP="2A1F1643">
            <w:pPr>
              <w:spacing w:after="0" w:line="240" w:lineRule="auto"/>
              <w:textAlignment w:val="baseline"/>
              <w:rPr>
                <w:rFonts w:ascii="Arial" w:eastAsia="Arial" w:hAnsi="Arial" w:cs="Arial"/>
                <w:i/>
                <w:iCs/>
                <w:sz w:val="20"/>
                <w:szCs w:val="20"/>
                <w:lang w:eastAsia="en-CA"/>
              </w:rPr>
            </w:pPr>
            <w:r w:rsidRPr="2A1F1643">
              <w:rPr>
                <w:rFonts w:ascii="Arial" w:eastAsia="Arial" w:hAnsi="Arial" w:cs="Arial"/>
                <w:i/>
                <w:iCs/>
                <w:sz w:val="20"/>
                <w:szCs w:val="20"/>
                <w:lang w:eastAsia="en-CA"/>
              </w:rPr>
              <w:t>Template</w:t>
            </w:r>
          </w:p>
        </w:tc>
        <w:tc>
          <w:tcPr>
            <w:tcW w:w="8234" w:type="dxa"/>
            <w:tcBorders>
              <w:top w:val="single" w:sz="6" w:space="0" w:color="auto"/>
              <w:left w:val="single" w:sz="6" w:space="0" w:color="auto"/>
              <w:bottom w:val="single" w:sz="6" w:space="0" w:color="auto"/>
              <w:right w:val="single" w:sz="6" w:space="0" w:color="FFFFFF" w:themeColor="background1"/>
            </w:tcBorders>
            <w:shd w:val="clear" w:color="auto" w:fill="auto"/>
          </w:tcPr>
          <w:p w14:paraId="6ECD3D93" w14:textId="77777777" w:rsidR="00B607B6" w:rsidRDefault="173E55C3"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On the </w:t>
            </w:r>
            <w:r w:rsidR="4695105B" w:rsidRPr="2A1F1643">
              <w:rPr>
                <w:rFonts w:ascii="Arial" w:eastAsia="Arial" w:hAnsi="Arial" w:cs="Arial"/>
                <w:sz w:val="20"/>
                <w:szCs w:val="20"/>
                <w:lang w:eastAsia="en-CA"/>
              </w:rPr>
              <w:t xml:space="preserve">ribbon, </w:t>
            </w:r>
            <w:r w:rsidR="6D1F1594" w:rsidRPr="2A1F1643">
              <w:rPr>
                <w:rFonts w:ascii="Arial" w:eastAsia="Arial" w:hAnsi="Arial" w:cs="Arial"/>
                <w:sz w:val="20"/>
                <w:szCs w:val="20"/>
                <w:lang w:eastAsia="en-CA"/>
              </w:rPr>
              <w:t xml:space="preserve">enter the contributor tab. </w:t>
            </w:r>
          </w:p>
          <w:p w14:paraId="31188770" w14:textId="77777777" w:rsidR="006C75B9" w:rsidRDefault="006C75B9" w:rsidP="2A1F1643">
            <w:pPr>
              <w:spacing w:after="0" w:line="240" w:lineRule="auto"/>
              <w:textAlignment w:val="baseline"/>
              <w:rPr>
                <w:rFonts w:ascii="Arial" w:eastAsia="Arial" w:hAnsi="Arial" w:cs="Arial"/>
                <w:sz w:val="20"/>
                <w:szCs w:val="20"/>
                <w:lang w:eastAsia="en-CA"/>
              </w:rPr>
            </w:pPr>
          </w:p>
          <w:p w14:paraId="2FDFB9FC" w14:textId="3D8A4296" w:rsidR="006C75B9" w:rsidRPr="00B607B6" w:rsidRDefault="1C46A816" w:rsidP="2A1F1643">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t>Click into the input template named ’03 – WFP Input Template’.</w:t>
            </w:r>
            <w:r w:rsidR="65A27055" w:rsidRPr="2A1F1643">
              <w:rPr>
                <w:rFonts w:ascii="Arial" w:eastAsia="Arial" w:hAnsi="Arial" w:cs="Arial"/>
                <w:sz w:val="20"/>
                <w:szCs w:val="20"/>
                <w:lang w:eastAsia="en-CA"/>
              </w:rPr>
              <w:t xml:space="preserve"> </w:t>
            </w:r>
          </w:p>
          <w:p w14:paraId="2F41A7AB" w14:textId="26C73D90" w:rsidR="006C75B9" w:rsidRPr="00B607B6" w:rsidRDefault="006C75B9" w:rsidP="2A1F1643">
            <w:pPr>
              <w:spacing w:after="0" w:line="240" w:lineRule="auto"/>
              <w:rPr>
                <w:rFonts w:ascii="Arial" w:eastAsia="Arial" w:hAnsi="Arial" w:cs="Arial"/>
                <w:sz w:val="20"/>
                <w:szCs w:val="20"/>
                <w:lang w:eastAsia="en-CA"/>
              </w:rPr>
            </w:pPr>
          </w:p>
          <w:p w14:paraId="412CD84D" w14:textId="58B2693E" w:rsidR="006C75B9" w:rsidRPr="00B607B6" w:rsidRDefault="63A4C2A5" w:rsidP="2A1F1643">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t xml:space="preserve">When you enter the template, you will find three different </w:t>
            </w:r>
            <w:r w:rsidR="41A152E0" w:rsidRPr="2A1F1643">
              <w:rPr>
                <w:rFonts w:ascii="Arial" w:eastAsia="Arial" w:hAnsi="Arial" w:cs="Arial"/>
                <w:sz w:val="20"/>
                <w:szCs w:val="20"/>
                <w:lang w:eastAsia="en-CA"/>
              </w:rPr>
              <w:t>tabs: Dashboard, Details and Summary.</w:t>
            </w:r>
          </w:p>
        </w:tc>
      </w:tr>
      <w:tr w:rsidR="2A1F1643" w14:paraId="4BA94525" w14:textId="77777777" w:rsidTr="64822611">
        <w:tc>
          <w:tcPr>
            <w:tcW w:w="1110" w:type="dxa"/>
            <w:tcBorders>
              <w:top w:val="single" w:sz="6" w:space="0" w:color="auto"/>
              <w:left w:val="single" w:sz="6" w:space="0" w:color="FFFFFF" w:themeColor="background1"/>
              <w:bottom w:val="single" w:sz="6" w:space="0" w:color="auto"/>
              <w:right w:val="single" w:sz="6" w:space="0" w:color="auto"/>
            </w:tcBorders>
            <w:shd w:val="clear" w:color="auto" w:fill="auto"/>
          </w:tcPr>
          <w:p w14:paraId="3A947424" w14:textId="302A5718" w:rsidR="048B71F4" w:rsidRDefault="048B71F4" w:rsidP="2A1F1643">
            <w:pPr>
              <w:spacing w:line="240" w:lineRule="auto"/>
              <w:rPr>
                <w:rFonts w:ascii="Arial" w:eastAsia="Arial" w:hAnsi="Arial" w:cs="Arial"/>
                <w:sz w:val="20"/>
                <w:szCs w:val="20"/>
                <w:lang w:eastAsia="en-CA"/>
              </w:rPr>
            </w:pPr>
            <w:r w:rsidRPr="2A1F1643">
              <w:rPr>
                <w:rFonts w:ascii="Arial" w:eastAsia="Arial" w:hAnsi="Arial" w:cs="Arial"/>
                <w:sz w:val="20"/>
                <w:szCs w:val="20"/>
                <w:lang w:eastAsia="en-CA"/>
              </w:rPr>
              <w:t>Step 3</w:t>
            </w:r>
          </w:p>
          <w:p w14:paraId="3AD7835E" w14:textId="4BB85455" w:rsidR="18715D48" w:rsidRDefault="18715D48" w:rsidP="2A1F1643">
            <w:pPr>
              <w:spacing w:line="240" w:lineRule="auto"/>
              <w:rPr>
                <w:rFonts w:ascii="Arial" w:eastAsia="Arial" w:hAnsi="Arial" w:cs="Arial"/>
                <w:i/>
                <w:iCs/>
                <w:sz w:val="20"/>
                <w:szCs w:val="20"/>
                <w:lang w:eastAsia="en-CA"/>
              </w:rPr>
            </w:pPr>
            <w:r w:rsidRPr="2A1F1643">
              <w:rPr>
                <w:rFonts w:ascii="Arial" w:eastAsia="Arial" w:hAnsi="Arial" w:cs="Arial"/>
                <w:i/>
                <w:iCs/>
                <w:sz w:val="20"/>
                <w:szCs w:val="20"/>
                <w:lang w:eastAsia="en-CA"/>
              </w:rPr>
              <w:t>Template Overview</w:t>
            </w:r>
          </w:p>
        </w:tc>
        <w:tc>
          <w:tcPr>
            <w:tcW w:w="8234" w:type="dxa"/>
            <w:tcBorders>
              <w:top w:val="single" w:sz="6" w:space="0" w:color="auto"/>
              <w:left w:val="single" w:sz="6" w:space="0" w:color="auto"/>
              <w:bottom w:val="single" w:sz="6" w:space="0" w:color="auto"/>
              <w:right w:val="single" w:sz="6" w:space="0" w:color="FFFFFF" w:themeColor="background1"/>
            </w:tcBorders>
            <w:shd w:val="clear" w:color="auto" w:fill="auto"/>
          </w:tcPr>
          <w:p w14:paraId="3C06CE0E" w14:textId="52E02306" w:rsidR="5B97AF72" w:rsidRDefault="5B97AF72" w:rsidP="2A1F1643">
            <w:pPr>
              <w:spacing w:line="240" w:lineRule="auto"/>
              <w:rPr>
                <w:rFonts w:ascii="Arial" w:eastAsia="Arial" w:hAnsi="Arial" w:cs="Arial"/>
                <w:sz w:val="20"/>
                <w:szCs w:val="20"/>
                <w:lang w:eastAsia="en-CA"/>
              </w:rPr>
            </w:pPr>
            <w:r w:rsidRPr="2A1F1643">
              <w:rPr>
                <w:rFonts w:ascii="Arial" w:eastAsia="Arial" w:hAnsi="Arial" w:cs="Arial"/>
                <w:sz w:val="20"/>
                <w:szCs w:val="20"/>
                <w:lang w:eastAsia="en-CA"/>
              </w:rPr>
              <w:t xml:space="preserve">The </w:t>
            </w:r>
            <w:r w:rsidRPr="2A1F1643">
              <w:rPr>
                <w:rFonts w:ascii="Arial" w:eastAsia="Arial" w:hAnsi="Arial" w:cs="Arial"/>
                <w:sz w:val="20"/>
                <w:szCs w:val="20"/>
                <w:u w:val="single"/>
                <w:lang w:eastAsia="en-CA"/>
              </w:rPr>
              <w:t>dashboard</w:t>
            </w:r>
            <w:r w:rsidRPr="2A1F1643">
              <w:rPr>
                <w:rFonts w:ascii="Arial" w:eastAsia="Arial" w:hAnsi="Arial" w:cs="Arial"/>
                <w:sz w:val="20"/>
                <w:szCs w:val="20"/>
                <w:lang w:eastAsia="en-CA"/>
              </w:rPr>
              <w:t xml:space="preserve"> </w:t>
            </w:r>
            <w:r w:rsidR="31C055AA" w:rsidRPr="2A1F1643">
              <w:rPr>
                <w:rFonts w:ascii="Arial" w:eastAsia="Arial" w:hAnsi="Arial" w:cs="Arial"/>
                <w:sz w:val="20"/>
                <w:szCs w:val="20"/>
                <w:lang w:eastAsia="en-CA"/>
              </w:rPr>
              <w:t xml:space="preserve">enables users </w:t>
            </w:r>
            <w:r w:rsidR="254E356D" w:rsidRPr="2A1F1643">
              <w:rPr>
                <w:rFonts w:ascii="Arial" w:eastAsia="Arial" w:hAnsi="Arial" w:cs="Arial"/>
                <w:sz w:val="20"/>
                <w:szCs w:val="20"/>
                <w:lang w:eastAsia="en-CA"/>
              </w:rPr>
              <w:t>to review the main HR KPIs related to specific department(s).</w:t>
            </w:r>
          </w:p>
          <w:p w14:paraId="31046EA6" w14:textId="7373F153" w:rsidR="2A1F1643" w:rsidRDefault="2A1F1643" w:rsidP="2A1F1643">
            <w:pPr>
              <w:spacing w:line="240" w:lineRule="auto"/>
              <w:rPr>
                <w:rFonts w:ascii="Arial" w:eastAsia="Arial" w:hAnsi="Arial" w:cs="Arial"/>
                <w:sz w:val="20"/>
                <w:szCs w:val="20"/>
                <w:lang w:eastAsia="en-CA"/>
              </w:rPr>
            </w:pPr>
          </w:p>
          <w:p w14:paraId="66F4A6E0" w14:textId="340F1879" w:rsidR="254E356D" w:rsidRDefault="254E356D" w:rsidP="2A1F1643">
            <w:pPr>
              <w:spacing w:line="240" w:lineRule="auto"/>
              <w:rPr>
                <w:rFonts w:ascii="Arial" w:eastAsia="Arial" w:hAnsi="Arial" w:cs="Arial"/>
                <w:sz w:val="20"/>
                <w:szCs w:val="20"/>
                <w:lang w:eastAsia="en-CA"/>
              </w:rPr>
            </w:pPr>
            <w:r w:rsidRPr="2A1F1643">
              <w:rPr>
                <w:rFonts w:ascii="Arial" w:eastAsia="Arial" w:hAnsi="Arial" w:cs="Arial"/>
                <w:sz w:val="20"/>
                <w:szCs w:val="20"/>
                <w:lang w:eastAsia="en-CA"/>
              </w:rPr>
              <w:t xml:space="preserve">The </w:t>
            </w:r>
            <w:r w:rsidRPr="2A1F1643">
              <w:rPr>
                <w:rFonts w:ascii="Arial" w:eastAsia="Arial" w:hAnsi="Arial" w:cs="Arial"/>
                <w:sz w:val="20"/>
                <w:szCs w:val="20"/>
                <w:u w:val="single"/>
                <w:lang w:eastAsia="en-CA"/>
              </w:rPr>
              <w:t>details tab</w:t>
            </w:r>
            <w:r w:rsidRPr="2A1F1643">
              <w:rPr>
                <w:rFonts w:ascii="Arial" w:eastAsia="Arial" w:hAnsi="Arial" w:cs="Arial"/>
                <w:sz w:val="20"/>
                <w:szCs w:val="20"/>
                <w:lang w:eastAsia="en-CA"/>
              </w:rPr>
              <w:t xml:space="preserve"> enables users to save data at the employee level as well as override existing forecasted data. In addition, contributors can also forecast future employees with or without a requisition request while also capturing upcoming employe</w:t>
            </w:r>
            <w:r w:rsidR="23ED5505" w:rsidRPr="2A1F1643">
              <w:rPr>
                <w:rFonts w:ascii="Arial" w:eastAsia="Arial" w:hAnsi="Arial" w:cs="Arial"/>
                <w:sz w:val="20"/>
                <w:szCs w:val="20"/>
                <w:lang w:eastAsia="en-CA"/>
              </w:rPr>
              <w:t>e transfers.</w:t>
            </w:r>
          </w:p>
          <w:p w14:paraId="2BADD247" w14:textId="4800D81E" w:rsidR="2A1F1643" w:rsidRDefault="2A1F1643" w:rsidP="2A1F1643">
            <w:pPr>
              <w:spacing w:line="240" w:lineRule="auto"/>
              <w:rPr>
                <w:rFonts w:ascii="Arial" w:eastAsia="Arial" w:hAnsi="Arial" w:cs="Arial"/>
                <w:sz w:val="20"/>
                <w:szCs w:val="20"/>
                <w:lang w:eastAsia="en-CA"/>
              </w:rPr>
            </w:pPr>
          </w:p>
          <w:p w14:paraId="27AB2B01" w14:textId="1F1DE047" w:rsidR="23ED5505" w:rsidRDefault="23ED5505" w:rsidP="2A1F1643">
            <w:pPr>
              <w:spacing w:line="240" w:lineRule="auto"/>
              <w:rPr>
                <w:rFonts w:ascii="Arial" w:eastAsia="Arial" w:hAnsi="Arial" w:cs="Arial"/>
                <w:sz w:val="20"/>
                <w:szCs w:val="20"/>
                <w:lang w:eastAsia="en-CA"/>
              </w:rPr>
            </w:pPr>
            <w:r w:rsidRPr="2A1F1643">
              <w:rPr>
                <w:rFonts w:ascii="Arial" w:eastAsia="Arial" w:hAnsi="Arial" w:cs="Arial"/>
                <w:sz w:val="20"/>
                <w:szCs w:val="20"/>
                <w:lang w:eastAsia="en-CA"/>
              </w:rPr>
              <w:t xml:space="preserve">The </w:t>
            </w:r>
            <w:r w:rsidRPr="2A1F1643">
              <w:rPr>
                <w:rFonts w:ascii="Arial" w:eastAsia="Arial" w:hAnsi="Arial" w:cs="Arial"/>
                <w:sz w:val="20"/>
                <w:szCs w:val="20"/>
                <w:u w:val="single"/>
                <w:lang w:eastAsia="en-CA"/>
              </w:rPr>
              <w:t>summary tab</w:t>
            </w:r>
            <w:r w:rsidRPr="2A1F1643">
              <w:rPr>
                <w:rFonts w:ascii="Arial" w:eastAsia="Arial" w:hAnsi="Arial" w:cs="Arial"/>
                <w:sz w:val="20"/>
                <w:szCs w:val="20"/>
                <w:lang w:eastAsia="en-CA"/>
              </w:rPr>
              <w:t xml:space="preserve"> enables contributors to review a summary of the main labour expenses related to specific department(s). If you would like to review </w:t>
            </w:r>
            <w:r w:rsidR="6A205A6C" w:rsidRPr="2A1F1643">
              <w:rPr>
                <w:rFonts w:ascii="Arial" w:eastAsia="Arial" w:hAnsi="Arial" w:cs="Arial"/>
                <w:sz w:val="20"/>
                <w:szCs w:val="20"/>
                <w:lang w:eastAsia="en-CA"/>
              </w:rPr>
              <w:t>a specific aggregated number, enter the ribbon and</w:t>
            </w:r>
            <w:r w:rsidR="6A205A6C" w:rsidRPr="2A1F1643">
              <w:rPr>
                <w:rFonts w:ascii="Arial" w:eastAsia="Arial" w:hAnsi="Arial" w:cs="Arial"/>
                <w:i/>
                <w:iCs/>
                <w:sz w:val="20"/>
                <w:szCs w:val="20"/>
                <w:lang w:eastAsia="en-CA"/>
              </w:rPr>
              <w:t xml:space="preserve"> </w:t>
            </w:r>
            <w:r w:rsidR="6A205A6C" w:rsidRPr="2A1F1643">
              <w:rPr>
                <w:rFonts w:ascii="Arial" w:eastAsia="Arial" w:hAnsi="Arial" w:cs="Arial"/>
                <w:b/>
                <w:bCs/>
                <w:i/>
                <w:iCs/>
                <w:sz w:val="20"/>
                <w:szCs w:val="20"/>
                <w:lang w:eastAsia="en-CA"/>
              </w:rPr>
              <w:t>click drill &gt; drill down</w:t>
            </w:r>
            <w:r w:rsidR="6A205A6C" w:rsidRPr="2A1F1643">
              <w:rPr>
                <w:rFonts w:ascii="Arial" w:eastAsia="Arial" w:hAnsi="Arial" w:cs="Arial"/>
                <w:sz w:val="20"/>
                <w:szCs w:val="20"/>
                <w:lang w:eastAsia="en-CA"/>
              </w:rPr>
              <w:t xml:space="preserve">. </w:t>
            </w:r>
          </w:p>
          <w:p w14:paraId="1EA7C4A9" w14:textId="3E312A79" w:rsidR="00A2798D" w:rsidRDefault="00A2798D" w:rsidP="00FC16BF">
            <w:pPr>
              <w:spacing w:line="240" w:lineRule="auto"/>
              <w:jc w:val="center"/>
            </w:pPr>
            <w:r>
              <w:rPr>
                <w:noProof/>
              </w:rPr>
              <mc:AlternateContent>
                <mc:Choice Requires="wps">
                  <w:drawing>
                    <wp:anchor distT="0" distB="0" distL="114300" distR="114300" simplePos="0" relativeHeight="251658240" behindDoc="0" locked="0" layoutInCell="1" allowOverlap="1" wp14:anchorId="19D30D52" wp14:editId="2FEC3C62">
                      <wp:simplePos x="0" y="0"/>
                      <wp:positionH relativeFrom="column">
                        <wp:posOffset>3324225</wp:posOffset>
                      </wp:positionH>
                      <wp:positionV relativeFrom="paragraph">
                        <wp:posOffset>5715</wp:posOffset>
                      </wp:positionV>
                      <wp:extent cx="333375" cy="7810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333375" cy="7810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oundrect id="Rectangle: Rounded Corners 2" style="position:absolute;margin-left:261.75pt;margin-top:.45pt;width:26.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5pt" arcsize="10923f" w14:anchorId="24C4F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">
                      <v:stroke joinstyle="miter"/>
                    </v:roundrect>
                  </w:pict>
                </mc:Fallback>
              </mc:AlternateContent>
            </w:r>
            <w:r w:rsidR="03B86B41">
              <w:rPr>
                <w:noProof/>
              </w:rPr>
              <w:drawing>
                <wp:inline distT="0" distB="0" distL="0" distR="0" wp14:anchorId="30DFF187" wp14:editId="0D0801F6">
                  <wp:extent cx="4572000" cy="771525"/>
                  <wp:effectExtent l="57150" t="19050" r="57150" b="104775"/>
                  <wp:docPr id="400941116" name="Picture 40094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71525"/>
                          </a:xfrm>
                          <a:prstGeom prst="rect">
                            <a:avLst/>
                          </a:prstGeom>
                          <a:effectLst>
                            <a:outerShdw blurRad="50800" dist="38100" dir="5400000" algn="t" rotWithShape="0">
                              <a:prstClr val="black">
                                <a:alpha val="40000"/>
                              </a:prstClr>
                            </a:outerShdw>
                          </a:effectLst>
                        </pic:spPr>
                      </pic:pic>
                    </a:graphicData>
                  </a:graphic>
                </wp:inline>
              </w:drawing>
            </w:r>
          </w:p>
        </w:tc>
      </w:tr>
      <w:tr w:rsidR="00B607B6" w:rsidRPr="00B607B6" w14:paraId="31E89942" w14:textId="77777777" w:rsidTr="64822611">
        <w:tc>
          <w:tcPr>
            <w:tcW w:w="1110" w:type="dxa"/>
            <w:tcBorders>
              <w:top w:val="single" w:sz="6" w:space="0" w:color="auto"/>
              <w:left w:val="single" w:sz="6" w:space="0" w:color="FFFFFF" w:themeColor="background1"/>
              <w:bottom w:val="single" w:sz="6" w:space="0" w:color="auto"/>
              <w:right w:val="single" w:sz="6" w:space="0" w:color="auto"/>
            </w:tcBorders>
            <w:shd w:val="clear" w:color="auto" w:fill="auto"/>
          </w:tcPr>
          <w:p w14:paraId="1C237063" w14:textId="665EA477" w:rsidR="00B607B6" w:rsidRDefault="720A37C0"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Step </w:t>
            </w:r>
            <w:r w:rsidR="004D3844" w:rsidRPr="2A1F1643">
              <w:rPr>
                <w:rFonts w:ascii="Arial" w:eastAsia="Arial" w:hAnsi="Arial" w:cs="Arial"/>
                <w:sz w:val="20"/>
                <w:szCs w:val="20"/>
                <w:lang w:eastAsia="en-CA"/>
              </w:rPr>
              <w:t>4</w:t>
            </w:r>
          </w:p>
          <w:p w14:paraId="6A74C03A" w14:textId="43908FC1" w:rsidR="00A42B2F" w:rsidRPr="00B607B6" w:rsidRDefault="65A27055" w:rsidP="2A1F1643">
            <w:pPr>
              <w:spacing w:after="0" w:line="240" w:lineRule="auto"/>
              <w:textAlignment w:val="baseline"/>
              <w:rPr>
                <w:rFonts w:ascii="Arial" w:eastAsia="Arial" w:hAnsi="Arial" w:cs="Arial"/>
                <w:i/>
                <w:iCs/>
                <w:sz w:val="20"/>
                <w:szCs w:val="20"/>
                <w:lang w:eastAsia="en-CA"/>
              </w:rPr>
            </w:pPr>
            <w:r w:rsidRPr="2A1F1643">
              <w:rPr>
                <w:rFonts w:ascii="Arial" w:eastAsia="Arial" w:hAnsi="Arial" w:cs="Arial"/>
                <w:i/>
                <w:iCs/>
                <w:sz w:val="20"/>
                <w:szCs w:val="20"/>
                <w:lang w:eastAsia="en-CA"/>
              </w:rPr>
              <w:t>Details Input Tab</w:t>
            </w:r>
          </w:p>
        </w:tc>
        <w:tc>
          <w:tcPr>
            <w:tcW w:w="8234" w:type="dxa"/>
            <w:tcBorders>
              <w:top w:val="single" w:sz="6" w:space="0" w:color="auto"/>
              <w:left w:val="single" w:sz="6" w:space="0" w:color="auto"/>
              <w:bottom w:val="single" w:sz="6" w:space="0" w:color="auto"/>
              <w:right w:val="single" w:sz="6" w:space="0" w:color="FFFFFF" w:themeColor="background1"/>
            </w:tcBorders>
            <w:shd w:val="clear" w:color="auto" w:fill="auto"/>
          </w:tcPr>
          <w:p w14:paraId="6A691BA2" w14:textId="474CAFE3" w:rsidR="7E08E28C" w:rsidRDefault="636D7F61" w:rsidP="2A1F1643">
            <w:pPr>
              <w:spacing w:after="0" w:line="240" w:lineRule="auto"/>
              <w:rPr>
                <w:rFonts w:ascii="Arial" w:eastAsia="Arial" w:hAnsi="Arial" w:cs="Arial"/>
                <w:sz w:val="20"/>
                <w:szCs w:val="20"/>
                <w:lang w:eastAsia="en-CA"/>
              </w:rPr>
            </w:pPr>
            <w:r w:rsidRPr="00BB9521">
              <w:rPr>
                <w:rFonts w:ascii="Arial" w:eastAsia="Arial" w:hAnsi="Arial" w:cs="Arial"/>
                <w:sz w:val="20"/>
                <w:szCs w:val="20"/>
                <w:lang w:eastAsia="en-CA"/>
              </w:rPr>
              <w:t>Enter</w:t>
            </w:r>
            <w:r w:rsidR="7E08E28C" w:rsidRPr="00BB9521">
              <w:rPr>
                <w:rFonts w:ascii="Arial" w:eastAsia="Arial" w:hAnsi="Arial" w:cs="Arial"/>
                <w:sz w:val="20"/>
                <w:szCs w:val="20"/>
                <w:lang w:eastAsia="en-CA"/>
              </w:rPr>
              <w:t xml:space="preserve"> the details input tab.</w:t>
            </w:r>
          </w:p>
          <w:p w14:paraId="3DFE5111" w14:textId="521B3FEC" w:rsidR="2A1F1643" w:rsidRDefault="2A1F1643" w:rsidP="2A1F1643">
            <w:pPr>
              <w:spacing w:after="0" w:line="240" w:lineRule="auto"/>
              <w:rPr>
                <w:rFonts w:ascii="Arial" w:eastAsia="Arial" w:hAnsi="Arial" w:cs="Arial"/>
                <w:sz w:val="20"/>
                <w:szCs w:val="20"/>
                <w:lang w:eastAsia="en-CA"/>
              </w:rPr>
            </w:pPr>
          </w:p>
          <w:p w14:paraId="7AF68EC4" w14:textId="3213EFE9" w:rsidR="00CF34CC" w:rsidRDefault="65A27055"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Within the details tab, you will see three </w:t>
            </w:r>
            <w:r w:rsidR="5BEB1510" w:rsidRPr="2A1F1643">
              <w:rPr>
                <w:rFonts w:ascii="Arial" w:eastAsia="Arial" w:hAnsi="Arial" w:cs="Arial"/>
                <w:sz w:val="20"/>
                <w:szCs w:val="20"/>
                <w:lang w:eastAsia="en-CA"/>
              </w:rPr>
              <w:t>sections:</w:t>
            </w:r>
            <w:r w:rsidRPr="2A1F1643">
              <w:rPr>
                <w:rFonts w:ascii="Arial" w:eastAsia="Arial" w:hAnsi="Arial" w:cs="Arial"/>
                <w:sz w:val="20"/>
                <w:szCs w:val="20"/>
                <w:lang w:eastAsia="en-CA"/>
              </w:rPr>
              <w:t xml:space="preserve"> existing employees, future </w:t>
            </w:r>
            <w:r w:rsidR="5BEB1510" w:rsidRPr="2A1F1643">
              <w:rPr>
                <w:rFonts w:ascii="Arial" w:eastAsia="Arial" w:hAnsi="Arial" w:cs="Arial"/>
                <w:sz w:val="20"/>
                <w:szCs w:val="20"/>
                <w:lang w:eastAsia="en-CA"/>
              </w:rPr>
              <w:t>employees,</w:t>
            </w:r>
            <w:r w:rsidRPr="2A1F1643">
              <w:rPr>
                <w:rFonts w:ascii="Arial" w:eastAsia="Arial" w:hAnsi="Arial" w:cs="Arial"/>
                <w:sz w:val="20"/>
                <w:szCs w:val="20"/>
                <w:lang w:eastAsia="en-CA"/>
              </w:rPr>
              <w:t xml:space="preserve"> and upcoming employee transfers. </w:t>
            </w:r>
          </w:p>
          <w:p w14:paraId="463F5B25" w14:textId="5556B69F" w:rsidR="00B607B6" w:rsidRDefault="65A27055" w:rsidP="2A1F1643">
            <w:pPr>
              <w:pStyle w:val="ListParagraph"/>
              <w:numPr>
                <w:ilvl w:val="0"/>
                <w:numId w:val="9"/>
              </w:numPr>
              <w:spacing w:after="0" w:line="240" w:lineRule="auto"/>
              <w:textAlignment w:val="baseline"/>
              <w:rPr>
                <w:rStyle w:val="normaltextrun"/>
                <w:rFonts w:ascii="Arial" w:eastAsia="Arial" w:hAnsi="Arial" w:cs="Arial"/>
                <w:sz w:val="20"/>
                <w:szCs w:val="20"/>
                <w:lang w:eastAsia="en-CA"/>
              </w:rPr>
            </w:pPr>
            <w:r w:rsidRPr="2A1F1643">
              <w:rPr>
                <w:rFonts w:ascii="Arial" w:eastAsia="Arial" w:hAnsi="Arial" w:cs="Arial"/>
                <w:b/>
                <w:bCs/>
                <w:color w:val="4A9462"/>
                <w:sz w:val="20"/>
                <w:szCs w:val="20"/>
                <w:lang w:eastAsia="en-CA"/>
              </w:rPr>
              <w:lastRenderedPageBreak/>
              <w:t xml:space="preserve">Existing employees </w:t>
            </w:r>
            <w:r w:rsidRPr="2A1F1643">
              <w:rPr>
                <w:rFonts w:ascii="Arial" w:eastAsia="Arial" w:hAnsi="Arial" w:cs="Arial"/>
                <w:sz w:val="20"/>
                <w:szCs w:val="20"/>
                <w:lang w:eastAsia="en-CA"/>
              </w:rPr>
              <w:t>– These are the existing employees within Vena with their details loaded in from ADP.</w:t>
            </w:r>
            <w:r w:rsidR="6053B37F" w:rsidRPr="2A1F1643">
              <w:rPr>
                <w:rFonts w:ascii="Arial" w:eastAsia="Arial" w:hAnsi="Arial" w:cs="Arial"/>
                <w:sz w:val="20"/>
                <w:szCs w:val="20"/>
                <w:lang w:eastAsia="en-CA"/>
              </w:rPr>
              <w:t xml:space="preserve"> Refer to section </w:t>
            </w:r>
            <w:r w:rsidR="35C59EC7" w:rsidRPr="2A1F1643">
              <w:rPr>
                <w:rStyle w:val="normaltextrun"/>
                <w:rFonts w:ascii="Arial" w:eastAsia="Arial" w:hAnsi="Arial" w:cs="Arial"/>
                <w:b/>
                <w:bCs/>
                <w:color w:val="4A9462"/>
                <w:sz w:val="20"/>
                <w:szCs w:val="20"/>
              </w:rPr>
              <w:t>B. WFP Input Template – Existing Employee</w:t>
            </w:r>
            <w:r w:rsidR="35C59EC7" w:rsidRPr="2A1F1643">
              <w:rPr>
                <w:rStyle w:val="normaltextrun"/>
                <w:rFonts w:ascii="Arial" w:eastAsia="Arial" w:hAnsi="Arial" w:cs="Arial"/>
                <w:sz w:val="20"/>
                <w:szCs w:val="20"/>
              </w:rPr>
              <w:t>.</w:t>
            </w:r>
          </w:p>
          <w:p w14:paraId="5B00ACB3" w14:textId="0B6BB510" w:rsidR="00CF34CC" w:rsidRDefault="65A27055" w:rsidP="2A1F1643">
            <w:pPr>
              <w:pStyle w:val="ListParagraph"/>
              <w:numPr>
                <w:ilvl w:val="0"/>
                <w:numId w:val="9"/>
              </w:numPr>
              <w:spacing w:after="0" w:line="240" w:lineRule="auto"/>
              <w:textAlignment w:val="baseline"/>
              <w:rPr>
                <w:rFonts w:ascii="Arial" w:eastAsia="Arial" w:hAnsi="Arial" w:cs="Arial"/>
                <w:sz w:val="20"/>
                <w:szCs w:val="20"/>
                <w:lang w:eastAsia="en-CA"/>
              </w:rPr>
            </w:pPr>
            <w:r w:rsidRPr="2A1F1643">
              <w:rPr>
                <w:rFonts w:ascii="Arial" w:eastAsia="Arial" w:hAnsi="Arial" w:cs="Arial"/>
                <w:b/>
                <w:bCs/>
                <w:color w:val="4A9462"/>
                <w:sz w:val="20"/>
                <w:szCs w:val="20"/>
                <w:lang w:eastAsia="en-CA"/>
              </w:rPr>
              <w:t>Future employees</w:t>
            </w:r>
            <w:r w:rsidRPr="2A1F1643">
              <w:rPr>
                <w:rFonts w:ascii="Arial" w:eastAsia="Arial" w:hAnsi="Arial" w:cs="Arial"/>
                <w:color w:val="4A9462"/>
                <w:sz w:val="20"/>
                <w:szCs w:val="20"/>
                <w:lang w:eastAsia="en-CA"/>
              </w:rPr>
              <w:t xml:space="preserve"> </w:t>
            </w:r>
            <w:r w:rsidR="52B48A6E" w:rsidRPr="2A1F1643">
              <w:rPr>
                <w:rFonts w:ascii="Arial" w:eastAsia="Arial" w:hAnsi="Arial" w:cs="Arial"/>
                <w:sz w:val="20"/>
                <w:szCs w:val="20"/>
                <w:lang w:eastAsia="en-CA"/>
              </w:rPr>
              <w:t>–</w:t>
            </w:r>
            <w:r w:rsidRPr="2A1F1643">
              <w:rPr>
                <w:rFonts w:ascii="Arial" w:eastAsia="Arial" w:hAnsi="Arial" w:cs="Arial"/>
                <w:sz w:val="20"/>
                <w:szCs w:val="20"/>
                <w:lang w:eastAsia="en-CA"/>
              </w:rPr>
              <w:t xml:space="preserve"> </w:t>
            </w:r>
            <w:r w:rsidR="52B48A6E" w:rsidRPr="2A1F1643">
              <w:rPr>
                <w:rFonts w:ascii="Arial" w:eastAsia="Arial" w:hAnsi="Arial" w:cs="Arial"/>
                <w:sz w:val="20"/>
                <w:szCs w:val="20"/>
                <w:lang w:eastAsia="en-CA"/>
              </w:rPr>
              <w:t xml:space="preserve">These are the future employees that you would like to hire into the department. Refer to </w:t>
            </w:r>
            <w:r w:rsidR="000704BE" w:rsidRPr="000704BE">
              <w:rPr>
                <w:rFonts w:ascii="Arial" w:eastAsia="Arial" w:hAnsi="Arial" w:cs="Arial"/>
                <w:b/>
                <w:bCs/>
                <w:color w:val="4A9462"/>
                <w:sz w:val="20"/>
                <w:szCs w:val="20"/>
                <w:lang w:eastAsia="en-CA"/>
              </w:rPr>
              <w:t>C. WFP Input Template – Future Employee</w:t>
            </w:r>
            <w:r w:rsidR="000704BE" w:rsidRPr="000704BE">
              <w:rPr>
                <w:rFonts w:ascii="Arial" w:eastAsia="Arial" w:hAnsi="Arial" w:cs="Arial"/>
                <w:color w:val="4A9462"/>
                <w:sz w:val="20"/>
                <w:szCs w:val="20"/>
                <w:lang w:eastAsia="en-CA"/>
              </w:rPr>
              <w:t xml:space="preserve"> </w:t>
            </w:r>
            <w:r w:rsidR="52B48A6E" w:rsidRPr="2A1F1643">
              <w:rPr>
                <w:rFonts w:ascii="Arial" w:eastAsia="Arial" w:hAnsi="Arial" w:cs="Arial"/>
                <w:sz w:val="20"/>
                <w:szCs w:val="20"/>
                <w:lang w:eastAsia="en-CA"/>
              </w:rPr>
              <w:t>on how to add a future employee.</w:t>
            </w:r>
          </w:p>
          <w:p w14:paraId="1BFF72EC" w14:textId="7C735C15" w:rsidR="00351961" w:rsidRPr="00B872AF" w:rsidRDefault="52B48A6E" w:rsidP="00B872AF">
            <w:pPr>
              <w:pStyle w:val="ListParagraph"/>
              <w:numPr>
                <w:ilvl w:val="0"/>
                <w:numId w:val="9"/>
              </w:numPr>
              <w:spacing w:after="0" w:line="240" w:lineRule="auto"/>
              <w:textAlignment w:val="baseline"/>
              <w:rPr>
                <w:rFonts w:ascii="Arial" w:eastAsia="Arial" w:hAnsi="Arial" w:cs="Arial"/>
                <w:sz w:val="20"/>
                <w:szCs w:val="20"/>
                <w:lang w:eastAsia="en-CA"/>
              </w:rPr>
            </w:pPr>
            <w:r w:rsidRPr="2A1F1643">
              <w:rPr>
                <w:rFonts w:ascii="Arial" w:eastAsia="Arial" w:hAnsi="Arial" w:cs="Arial"/>
                <w:b/>
                <w:bCs/>
                <w:color w:val="4A9462"/>
                <w:sz w:val="20"/>
                <w:szCs w:val="20"/>
                <w:lang w:eastAsia="en-CA"/>
              </w:rPr>
              <w:t xml:space="preserve">Upcoming </w:t>
            </w:r>
            <w:r w:rsidR="07E2B7F9" w:rsidRPr="2A1F1643">
              <w:rPr>
                <w:rFonts w:ascii="Arial" w:eastAsia="Arial" w:hAnsi="Arial" w:cs="Arial"/>
                <w:b/>
                <w:bCs/>
                <w:color w:val="4A9462"/>
                <w:sz w:val="20"/>
                <w:szCs w:val="20"/>
                <w:lang w:eastAsia="en-CA"/>
              </w:rPr>
              <w:t>employee transfers</w:t>
            </w:r>
            <w:r w:rsidR="07E2B7F9" w:rsidRPr="2A1F1643">
              <w:rPr>
                <w:rFonts w:ascii="Arial" w:eastAsia="Arial" w:hAnsi="Arial" w:cs="Arial"/>
                <w:color w:val="4A9462"/>
                <w:sz w:val="20"/>
                <w:szCs w:val="20"/>
                <w:lang w:eastAsia="en-CA"/>
              </w:rPr>
              <w:t xml:space="preserve"> </w:t>
            </w:r>
            <w:r w:rsidR="07E2B7F9" w:rsidRPr="2A1F1643">
              <w:rPr>
                <w:rFonts w:ascii="Arial" w:eastAsia="Arial" w:hAnsi="Arial" w:cs="Arial"/>
                <w:sz w:val="20"/>
                <w:szCs w:val="20"/>
                <w:lang w:eastAsia="en-CA"/>
              </w:rPr>
              <w:t>– These are the upcoming employee transfers into your specific department from another department that have been detected. For example, an employee has transferred from department 64 to 65 within the period.</w:t>
            </w:r>
            <w:r w:rsidR="00B872AF">
              <w:rPr>
                <w:rFonts w:ascii="Arial" w:eastAsia="Arial" w:hAnsi="Arial" w:cs="Arial"/>
                <w:sz w:val="20"/>
                <w:szCs w:val="20"/>
                <w:lang w:eastAsia="en-CA"/>
              </w:rPr>
              <w:t xml:space="preserve"> </w:t>
            </w:r>
            <w:r w:rsidR="00B872AF" w:rsidRPr="2A1F1643">
              <w:rPr>
                <w:rFonts w:ascii="Arial" w:eastAsia="Arial" w:hAnsi="Arial" w:cs="Arial"/>
                <w:sz w:val="20"/>
                <w:szCs w:val="20"/>
                <w:lang w:eastAsia="en-CA"/>
              </w:rPr>
              <w:t xml:space="preserve">Refer to </w:t>
            </w:r>
            <w:r w:rsidR="00B872AF" w:rsidRPr="00B872AF">
              <w:rPr>
                <w:rFonts w:ascii="Arial" w:eastAsia="Arial" w:hAnsi="Arial" w:cs="Arial"/>
                <w:b/>
                <w:bCs/>
                <w:color w:val="4A9462"/>
                <w:sz w:val="20"/>
                <w:szCs w:val="20"/>
                <w:lang w:eastAsia="en-CA"/>
              </w:rPr>
              <w:t xml:space="preserve">D. </w:t>
            </w:r>
            <w:r w:rsidR="00B872AF" w:rsidRPr="000704BE">
              <w:rPr>
                <w:rFonts w:ascii="Arial" w:eastAsia="Arial" w:hAnsi="Arial" w:cs="Arial"/>
                <w:b/>
                <w:bCs/>
                <w:color w:val="4A9462"/>
                <w:sz w:val="20"/>
                <w:szCs w:val="20"/>
                <w:lang w:eastAsia="en-CA"/>
              </w:rPr>
              <w:t xml:space="preserve">WFP Input Template – </w:t>
            </w:r>
            <w:r w:rsidR="00B872AF">
              <w:rPr>
                <w:rFonts w:ascii="Arial" w:eastAsia="Arial" w:hAnsi="Arial" w:cs="Arial"/>
                <w:b/>
                <w:bCs/>
                <w:color w:val="4A9462"/>
                <w:sz w:val="20"/>
                <w:szCs w:val="20"/>
                <w:lang w:eastAsia="en-CA"/>
              </w:rPr>
              <w:t>Upcoming</w:t>
            </w:r>
            <w:r w:rsidR="00B872AF" w:rsidRPr="000704BE">
              <w:rPr>
                <w:rFonts w:ascii="Arial" w:eastAsia="Arial" w:hAnsi="Arial" w:cs="Arial"/>
                <w:b/>
                <w:bCs/>
                <w:color w:val="4A9462"/>
                <w:sz w:val="20"/>
                <w:szCs w:val="20"/>
                <w:lang w:eastAsia="en-CA"/>
              </w:rPr>
              <w:t xml:space="preserve"> Employee</w:t>
            </w:r>
            <w:r w:rsidR="00B872AF">
              <w:rPr>
                <w:rFonts w:ascii="Arial" w:eastAsia="Arial" w:hAnsi="Arial" w:cs="Arial"/>
                <w:b/>
                <w:bCs/>
                <w:color w:val="4A9462"/>
                <w:sz w:val="20"/>
                <w:szCs w:val="20"/>
                <w:lang w:eastAsia="en-CA"/>
              </w:rPr>
              <w:t xml:space="preserve"> Transfers</w:t>
            </w:r>
            <w:r w:rsidR="00B872AF" w:rsidRPr="000704BE">
              <w:rPr>
                <w:rFonts w:ascii="Arial" w:eastAsia="Arial" w:hAnsi="Arial" w:cs="Arial"/>
                <w:color w:val="4A9462"/>
                <w:sz w:val="20"/>
                <w:szCs w:val="20"/>
                <w:lang w:eastAsia="en-CA"/>
              </w:rPr>
              <w:t xml:space="preserve"> </w:t>
            </w:r>
            <w:r w:rsidR="00B872AF" w:rsidRPr="2A1F1643">
              <w:rPr>
                <w:rFonts w:ascii="Arial" w:eastAsia="Arial" w:hAnsi="Arial" w:cs="Arial"/>
                <w:sz w:val="20"/>
                <w:szCs w:val="20"/>
                <w:lang w:eastAsia="en-CA"/>
              </w:rPr>
              <w:t>on how to add a future employee.</w:t>
            </w:r>
          </w:p>
        </w:tc>
      </w:tr>
      <w:tr w:rsidR="00B607B6" w:rsidRPr="00B607B6" w14:paraId="027FC652" w14:textId="77777777" w:rsidTr="64822611">
        <w:tc>
          <w:tcPr>
            <w:tcW w:w="1110" w:type="dxa"/>
            <w:tcBorders>
              <w:top w:val="single" w:sz="6" w:space="0" w:color="auto"/>
              <w:left w:val="single" w:sz="6" w:space="0" w:color="FFFFFF" w:themeColor="background1"/>
              <w:bottom w:val="single" w:sz="6" w:space="0" w:color="auto"/>
              <w:right w:val="single" w:sz="6" w:space="0" w:color="auto"/>
            </w:tcBorders>
            <w:shd w:val="clear" w:color="auto" w:fill="auto"/>
          </w:tcPr>
          <w:p w14:paraId="59054494" w14:textId="1A2A6EFF" w:rsidR="00B607B6" w:rsidRDefault="5BEB1510"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lastRenderedPageBreak/>
              <w:t xml:space="preserve">Step </w:t>
            </w:r>
            <w:r w:rsidR="237751E9" w:rsidRPr="2A1F1643">
              <w:rPr>
                <w:rFonts w:ascii="Arial" w:eastAsia="Arial" w:hAnsi="Arial" w:cs="Arial"/>
                <w:sz w:val="20"/>
                <w:szCs w:val="20"/>
                <w:lang w:eastAsia="en-CA"/>
              </w:rPr>
              <w:t>5</w:t>
            </w:r>
          </w:p>
          <w:p w14:paraId="5FEA066D" w14:textId="48C2E19F" w:rsidR="00347124" w:rsidRPr="00B607B6" w:rsidRDefault="5BEB1510" w:rsidP="2A1F1643">
            <w:pPr>
              <w:spacing w:after="0" w:line="240" w:lineRule="auto"/>
              <w:textAlignment w:val="baseline"/>
              <w:rPr>
                <w:rFonts w:ascii="Arial" w:eastAsia="Arial" w:hAnsi="Arial" w:cs="Arial"/>
                <w:i/>
                <w:iCs/>
                <w:sz w:val="20"/>
                <w:szCs w:val="20"/>
                <w:lang w:eastAsia="en-CA"/>
              </w:rPr>
            </w:pPr>
            <w:r w:rsidRPr="2A1F1643">
              <w:rPr>
                <w:rFonts w:ascii="Arial" w:eastAsia="Arial" w:hAnsi="Arial" w:cs="Arial"/>
                <w:i/>
                <w:iCs/>
                <w:sz w:val="20"/>
                <w:szCs w:val="20"/>
                <w:lang w:eastAsia="en-CA"/>
              </w:rPr>
              <w:t>Cell References</w:t>
            </w:r>
          </w:p>
        </w:tc>
        <w:tc>
          <w:tcPr>
            <w:tcW w:w="8234" w:type="dxa"/>
            <w:tcBorders>
              <w:top w:val="single" w:sz="6" w:space="0" w:color="auto"/>
              <w:left w:val="single" w:sz="6" w:space="0" w:color="auto"/>
              <w:bottom w:val="single" w:sz="6" w:space="0" w:color="auto"/>
              <w:right w:val="single" w:sz="6" w:space="0" w:color="FFFFFF" w:themeColor="background1"/>
            </w:tcBorders>
            <w:shd w:val="clear" w:color="auto" w:fill="auto"/>
          </w:tcPr>
          <w:p w14:paraId="421F7EAA" w14:textId="3B87FC82" w:rsidR="00347124" w:rsidRDefault="5BEB1510" w:rsidP="2A1F1643">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Each cell is colour-coded for </w:t>
            </w:r>
            <w:r w:rsidR="0B5A5AA3" w:rsidRPr="2A1F1643">
              <w:rPr>
                <w:rFonts w:ascii="Arial" w:eastAsia="Arial" w:hAnsi="Arial" w:cs="Arial"/>
                <w:sz w:val="20"/>
                <w:szCs w:val="20"/>
                <w:lang w:eastAsia="en-CA"/>
              </w:rPr>
              <w:t>different reasons</w:t>
            </w:r>
            <w:r w:rsidRPr="2A1F1643">
              <w:rPr>
                <w:rFonts w:ascii="Arial" w:eastAsia="Arial" w:hAnsi="Arial" w:cs="Arial"/>
                <w:sz w:val="20"/>
                <w:szCs w:val="20"/>
                <w:lang w:eastAsia="en-CA"/>
              </w:rPr>
              <w:t>:</w:t>
            </w:r>
          </w:p>
          <w:p w14:paraId="08C57F9A" w14:textId="0901EA9C" w:rsidR="00B607B6" w:rsidRDefault="5BEB1510" w:rsidP="2A1F1643">
            <w:pPr>
              <w:pStyle w:val="ListParagraph"/>
              <w:numPr>
                <w:ilvl w:val="0"/>
                <w:numId w:val="10"/>
              </w:num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Blue cells = direct input</w:t>
            </w:r>
          </w:p>
          <w:p w14:paraId="2A02DEE9" w14:textId="77777777" w:rsidR="00E37CD1" w:rsidRDefault="0B5A5AA3" w:rsidP="2A1F1643">
            <w:pPr>
              <w:pStyle w:val="ListParagraph"/>
              <w:numPr>
                <w:ilvl w:val="0"/>
                <w:numId w:val="10"/>
              </w:num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Grey Cells = calculation</w:t>
            </w:r>
          </w:p>
          <w:p w14:paraId="0495D101" w14:textId="056F2C0E" w:rsidR="00E37CD1" w:rsidRPr="00347124" w:rsidRDefault="0B5A5AA3" w:rsidP="2A1F1643">
            <w:pPr>
              <w:pStyle w:val="ListParagraph"/>
              <w:numPr>
                <w:ilvl w:val="0"/>
                <w:numId w:val="10"/>
              </w:numPr>
              <w:spacing w:after="0" w:line="240" w:lineRule="auto"/>
              <w:textAlignment w:val="baseline"/>
              <w:rPr>
                <w:rFonts w:ascii="Arial" w:eastAsia="Arial" w:hAnsi="Arial" w:cs="Arial"/>
                <w:sz w:val="20"/>
                <w:szCs w:val="20"/>
                <w:lang w:eastAsia="en-CA"/>
              </w:rPr>
            </w:pPr>
            <w:r w:rsidRPr="6CC4E26F">
              <w:rPr>
                <w:rFonts w:ascii="Arial" w:eastAsia="Arial" w:hAnsi="Arial" w:cs="Arial"/>
                <w:sz w:val="20"/>
                <w:szCs w:val="20"/>
                <w:lang w:eastAsia="en-CA"/>
              </w:rPr>
              <w:t>White cells = data retrieve (from the cube)</w:t>
            </w:r>
          </w:p>
        </w:tc>
      </w:tr>
    </w:tbl>
    <w:p w14:paraId="6888FBDF" w14:textId="54EFDAFA" w:rsidR="007D29B5" w:rsidRPr="007D29B5" w:rsidRDefault="007D29B5" w:rsidP="2A1F1643">
      <w:pPr>
        <w:pStyle w:val="ListParagraph"/>
        <w:ind w:left="0"/>
        <w:rPr>
          <w:rFonts w:ascii="Arial" w:eastAsia="Arial" w:hAnsi="Arial" w:cs="Arial"/>
          <w:sz w:val="20"/>
          <w:szCs w:val="20"/>
        </w:rPr>
      </w:pPr>
    </w:p>
    <w:p w14:paraId="5A1D01B5" w14:textId="280E0A53" w:rsidR="00F66E3A" w:rsidRDefault="00F66E3A" w:rsidP="00F66E3A">
      <w:pPr>
        <w:pStyle w:val="Heading1"/>
        <w:rPr>
          <w:rStyle w:val="normaltextrun"/>
          <w:rFonts w:ascii="Arial" w:eastAsia="Arial" w:hAnsi="Arial" w:cs="Arial"/>
          <w:b/>
          <w:bCs/>
          <w:color w:val="4A9462"/>
          <w:sz w:val="20"/>
          <w:szCs w:val="20"/>
        </w:rPr>
      </w:pPr>
      <w:r w:rsidRPr="00F66E3A">
        <w:rPr>
          <w:rStyle w:val="normaltextrun"/>
          <w:rFonts w:ascii="Arial" w:eastAsia="Arial" w:hAnsi="Arial" w:cs="Arial"/>
          <w:b/>
          <w:bCs/>
          <w:color w:val="4A9462"/>
          <w:sz w:val="20"/>
          <w:szCs w:val="20"/>
        </w:rPr>
        <w:t>B.</w:t>
      </w:r>
      <w:r>
        <w:rPr>
          <w:rStyle w:val="normaltextrun"/>
          <w:rFonts w:ascii="Arial" w:eastAsia="Arial" w:hAnsi="Arial" w:cs="Arial"/>
          <w:b/>
          <w:bCs/>
          <w:color w:val="4A9462"/>
          <w:sz w:val="20"/>
          <w:szCs w:val="20"/>
        </w:rPr>
        <w:t xml:space="preserve"> </w:t>
      </w:r>
      <w:r w:rsidR="2F02830D" w:rsidRPr="2A1F1643">
        <w:rPr>
          <w:rStyle w:val="normaltextrun"/>
          <w:rFonts w:ascii="Arial" w:eastAsia="Arial" w:hAnsi="Arial" w:cs="Arial"/>
          <w:b/>
          <w:bCs/>
          <w:color w:val="4A9462"/>
          <w:sz w:val="20"/>
          <w:szCs w:val="20"/>
        </w:rPr>
        <w:t xml:space="preserve">WFP Input Template – </w:t>
      </w:r>
      <w:r w:rsidR="7A1E41E2" w:rsidRPr="2A1F1643">
        <w:rPr>
          <w:rStyle w:val="normaltextrun"/>
          <w:rFonts w:ascii="Arial" w:eastAsia="Arial" w:hAnsi="Arial" w:cs="Arial"/>
          <w:b/>
          <w:bCs/>
          <w:color w:val="4A9462"/>
          <w:sz w:val="20"/>
          <w:szCs w:val="20"/>
        </w:rPr>
        <w:t>Existing Employee</w:t>
      </w:r>
    </w:p>
    <w:p w14:paraId="126D2E7F" w14:textId="77777777" w:rsidR="00F66E3A" w:rsidRPr="00F66E3A" w:rsidRDefault="00F66E3A" w:rsidP="00F66E3A">
      <w:pPr>
        <w:pStyle w:val="NoSpacing"/>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83"/>
        <w:gridCol w:w="8261"/>
      </w:tblGrid>
      <w:tr w:rsidR="2A1F1643" w14:paraId="4A88FAD6" w14:textId="77777777" w:rsidTr="0052305B">
        <w:tc>
          <w:tcPr>
            <w:tcW w:w="1083" w:type="dxa"/>
            <w:tcBorders>
              <w:top w:val="nil"/>
              <w:left w:val="nil"/>
              <w:bottom w:val="single" w:sz="4" w:space="0" w:color="auto"/>
              <w:right w:val="single" w:sz="4" w:space="0" w:color="auto"/>
            </w:tcBorders>
            <w:shd w:val="clear" w:color="auto" w:fill="auto"/>
          </w:tcPr>
          <w:p w14:paraId="3D5D2EF1" w14:textId="62F29266" w:rsidR="2A1F1643" w:rsidRDefault="2A1F1643" w:rsidP="2A1F1643">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t xml:space="preserve">Step </w:t>
            </w:r>
            <w:r w:rsidR="00D23190">
              <w:rPr>
                <w:rFonts w:ascii="Arial" w:eastAsia="Arial" w:hAnsi="Arial" w:cs="Arial"/>
                <w:sz w:val="20"/>
                <w:szCs w:val="20"/>
                <w:lang w:eastAsia="en-CA"/>
              </w:rPr>
              <w:t>6</w:t>
            </w:r>
          </w:p>
          <w:p w14:paraId="0BB247AF" w14:textId="5FFF709D" w:rsidR="3BF0D257" w:rsidRDefault="00D23190" w:rsidP="2A1F1643">
            <w:pPr>
              <w:spacing w:after="0" w:line="240" w:lineRule="auto"/>
              <w:rPr>
                <w:rFonts w:ascii="Arial" w:eastAsia="Arial" w:hAnsi="Arial" w:cs="Arial"/>
                <w:i/>
                <w:iCs/>
                <w:sz w:val="20"/>
                <w:szCs w:val="20"/>
                <w:lang w:eastAsia="en-CA"/>
              </w:rPr>
            </w:pPr>
            <w:r>
              <w:rPr>
                <w:rFonts w:ascii="Arial" w:eastAsia="Arial" w:hAnsi="Arial" w:cs="Arial"/>
                <w:i/>
                <w:iCs/>
                <w:sz w:val="20"/>
                <w:szCs w:val="20"/>
                <w:lang w:eastAsia="en-CA"/>
              </w:rPr>
              <w:t>Checks &amp; Overrides</w:t>
            </w:r>
          </w:p>
        </w:tc>
        <w:tc>
          <w:tcPr>
            <w:tcW w:w="8261" w:type="dxa"/>
            <w:tcBorders>
              <w:top w:val="nil"/>
              <w:left w:val="single" w:sz="4" w:space="0" w:color="auto"/>
              <w:bottom w:val="single" w:sz="4" w:space="0" w:color="auto"/>
              <w:right w:val="nil"/>
            </w:tcBorders>
            <w:shd w:val="clear" w:color="auto" w:fill="auto"/>
          </w:tcPr>
          <w:p w14:paraId="6997E7BE" w14:textId="77777777" w:rsidR="2A1F1643" w:rsidRDefault="2A1F1643" w:rsidP="2A1F1643">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t>For existing employees, ensure that everyone in your department is accurately represented and all details are correct (i.e. hire date, salary, termination dates, etc.)</w:t>
            </w:r>
          </w:p>
          <w:p w14:paraId="74AD875C" w14:textId="77777777" w:rsidR="2A1F1643" w:rsidRDefault="2A1F1643" w:rsidP="2A1F1643">
            <w:pPr>
              <w:spacing w:after="0" w:line="240" w:lineRule="auto"/>
              <w:rPr>
                <w:rFonts w:ascii="Arial" w:eastAsia="Arial" w:hAnsi="Arial" w:cs="Arial"/>
                <w:sz w:val="20"/>
                <w:szCs w:val="20"/>
                <w:lang w:eastAsia="en-CA"/>
              </w:rPr>
            </w:pPr>
          </w:p>
          <w:p w14:paraId="66CE89EC" w14:textId="61B5E62F" w:rsidR="2B2B450F" w:rsidRDefault="2B2B450F" w:rsidP="2A1F1643">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t>If they are not correct,</w:t>
            </w:r>
            <w:r w:rsidR="2A1F1643" w:rsidRPr="2A1F1643">
              <w:rPr>
                <w:rFonts w:ascii="Arial" w:eastAsia="Arial" w:hAnsi="Arial" w:cs="Arial"/>
                <w:sz w:val="20"/>
                <w:szCs w:val="20"/>
                <w:lang w:eastAsia="en-CA"/>
              </w:rPr>
              <w:t xml:space="preserve"> there are override columns to adjust these details. </w:t>
            </w:r>
            <w:r w:rsidR="06CBBDA8" w:rsidRPr="2A1F1643">
              <w:rPr>
                <w:rFonts w:ascii="Arial" w:eastAsia="Arial" w:hAnsi="Arial" w:cs="Arial"/>
                <w:sz w:val="20"/>
                <w:szCs w:val="20"/>
                <w:lang w:eastAsia="en-CA"/>
              </w:rPr>
              <w:t>For example, if the termination date is incorrect, ensure that you adjust it to reflect the correct end date</w:t>
            </w:r>
            <w:r w:rsidR="04EA837D" w:rsidRPr="2A1F1643">
              <w:rPr>
                <w:rFonts w:ascii="Arial" w:eastAsia="Arial" w:hAnsi="Arial" w:cs="Arial"/>
                <w:sz w:val="20"/>
                <w:szCs w:val="20"/>
                <w:lang w:eastAsia="en-CA"/>
              </w:rPr>
              <w:t xml:space="preserve"> in the blue input cell.</w:t>
            </w:r>
          </w:p>
          <w:p w14:paraId="04E5F805" w14:textId="49FE7C72" w:rsidR="2A1F1643" w:rsidRDefault="2A1F1643" w:rsidP="2A1F1643">
            <w:pPr>
              <w:spacing w:after="0" w:line="240" w:lineRule="auto"/>
              <w:rPr>
                <w:rFonts w:ascii="Arial" w:eastAsia="Arial" w:hAnsi="Arial" w:cs="Arial"/>
                <w:sz w:val="20"/>
                <w:szCs w:val="20"/>
                <w:lang w:eastAsia="en-CA"/>
              </w:rPr>
            </w:pPr>
          </w:p>
          <w:p w14:paraId="308495E8" w14:textId="6D7CA52A" w:rsidR="2A1F1643" w:rsidRPr="00401309" w:rsidRDefault="00FC16BF" w:rsidP="00401309">
            <w:pPr>
              <w:spacing w:after="0" w:line="240" w:lineRule="auto"/>
              <w:jc w:val="center"/>
            </w:pPr>
            <w:r>
              <w:rPr>
                <w:noProof/>
              </w:rPr>
              <mc:AlternateContent>
                <mc:Choice Requires="wps">
                  <w:drawing>
                    <wp:anchor distT="0" distB="0" distL="114300" distR="114300" simplePos="0" relativeHeight="251658241" behindDoc="0" locked="0" layoutInCell="1" allowOverlap="1" wp14:anchorId="7A2A10FC" wp14:editId="76A44EB7">
                      <wp:simplePos x="0" y="0"/>
                      <wp:positionH relativeFrom="column">
                        <wp:posOffset>2098040</wp:posOffset>
                      </wp:positionH>
                      <wp:positionV relativeFrom="paragraph">
                        <wp:posOffset>204470</wp:posOffset>
                      </wp:positionV>
                      <wp:extent cx="847725" cy="21812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847725" cy="21812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ctangle: Rounded Corners 3" style="position:absolute;margin-left:165.2pt;margin-top:16.1pt;width:66.7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5pt" arcsize="10923f" w14:anchorId="06B83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">
                      <v:stroke joinstyle="miter"/>
                    </v:roundrect>
                  </w:pict>
                </mc:Fallback>
              </mc:AlternateContent>
            </w:r>
            <w:r w:rsidR="04EA837D">
              <w:rPr>
                <w:noProof/>
              </w:rPr>
              <w:drawing>
                <wp:inline distT="0" distB="0" distL="0" distR="0" wp14:anchorId="4508ED63" wp14:editId="33A74DBA">
                  <wp:extent cx="2286000" cy="2394213"/>
                  <wp:effectExtent l="57150" t="19050" r="57150" b="101600"/>
                  <wp:docPr id="718350390" name="Picture 71835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288180" cy="2396496"/>
                          </a:xfrm>
                          <a:prstGeom prst="rect">
                            <a:avLst/>
                          </a:prstGeom>
                          <a:effectLst>
                            <a:outerShdw blurRad="50800" dist="38100" dir="5400000" algn="t" rotWithShape="0">
                              <a:prstClr val="black">
                                <a:alpha val="40000"/>
                              </a:prstClr>
                            </a:outerShdw>
                          </a:effectLst>
                        </pic:spPr>
                      </pic:pic>
                    </a:graphicData>
                  </a:graphic>
                </wp:inline>
              </w:drawing>
            </w:r>
            <w:r w:rsidR="2A1F1643" w:rsidRPr="2A1F1643">
              <w:rPr>
                <w:rFonts w:ascii="Arial" w:eastAsia="Arial" w:hAnsi="Arial" w:cs="Arial"/>
                <w:sz w:val="20"/>
                <w:szCs w:val="20"/>
                <w:lang w:eastAsia="en-CA"/>
              </w:rPr>
              <w:t xml:space="preserve"> </w:t>
            </w:r>
          </w:p>
        </w:tc>
      </w:tr>
      <w:tr w:rsidR="2A1F1643" w14:paraId="52A8B92B" w14:textId="77777777" w:rsidTr="0052305B">
        <w:tc>
          <w:tcPr>
            <w:tcW w:w="1083" w:type="dxa"/>
            <w:tcBorders>
              <w:top w:val="single" w:sz="4" w:space="0" w:color="auto"/>
              <w:left w:val="single" w:sz="6" w:space="0" w:color="FFFFFF" w:themeColor="background1"/>
              <w:bottom w:val="single" w:sz="6" w:space="0" w:color="auto"/>
              <w:right w:val="single" w:sz="6" w:space="0" w:color="auto"/>
            </w:tcBorders>
            <w:shd w:val="clear" w:color="auto" w:fill="auto"/>
          </w:tcPr>
          <w:p w14:paraId="20F3645C" w14:textId="77777777" w:rsidR="2A1F1643" w:rsidRDefault="00D23190" w:rsidP="00D23190">
            <w:pPr>
              <w:spacing w:after="0" w:line="240" w:lineRule="auto"/>
              <w:rPr>
                <w:rFonts w:ascii="Arial" w:eastAsia="Arial" w:hAnsi="Arial" w:cs="Arial"/>
                <w:sz w:val="20"/>
                <w:szCs w:val="20"/>
                <w:lang w:eastAsia="en-CA"/>
              </w:rPr>
            </w:pPr>
            <w:r>
              <w:rPr>
                <w:rFonts w:ascii="Arial" w:eastAsia="Arial" w:hAnsi="Arial" w:cs="Arial"/>
                <w:sz w:val="20"/>
                <w:szCs w:val="20"/>
                <w:lang w:eastAsia="en-CA"/>
              </w:rPr>
              <w:t>Step 7</w:t>
            </w:r>
          </w:p>
          <w:p w14:paraId="779BFE27" w14:textId="05A909DC" w:rsidR="00D23190" w:rsidRPr="00D23190" w:rsidRDefault="0029093A" w:rsidP="00D23190">
            <w:pPr>
              <w:spacing w:after="0" w:line="240" w:lineRule="auto"/>
              <w:rPr>
                <w:rFonts w:ascii="Arial" w:eastAsia="Arial" w:hAnsi="Arial" w:cs="Arial"/>
                <w:i/>
                <w:iCs/>
                <w:sz w:val="20"/>
                <w:szCs w:val="20"/>
                <w:lang w:eastAsia="en-CA"/>
              </w:rPr>
            </w:pPr>
            <w:r>
              <w:rPr>
                <w:rFonts w:ascii="Arial" w:eastAsia="Arial" w:hAnsi="Arial" w:cs="Arial"/>
                <w:i/>
                <w:iCs/>
                <w:sz w:val="20"/>
                <w:szCs w:val="20"/>
                <w:lang w:eastAsia="en-CA"/>
              </w:rPr>
              <w:t>Leaves</w:t>
            </w:r>
          </w:p>
        </w:tc>
        <w:tc>
          <w:tcPr>
            <w:tcW w:w="8261" w:type="dxa"/>
            <w:tcBorders>
              <w:top w:val="single" w:sz="4" w:space="0" w:color="auto"/>
              <w:left w:val="single" w:sz="6" w:space="0" w:color="auto"/>
              <w:bottom w:val="single" w:sz="6" w:space="0" w:color="auto"/>
              <w:right w:val="single" w:sz="6" w:space="0" w:color="FFFFFF" w:themeColor="background1"/>
            </w:tcBorders>
            <w:shd w:val="clear" w:color="auto" w:fill="auto"/>
          </w:tcPr>
          <w:p w14:paraId="737B70DF" w14:textId="77777777" w:rsidR="2A1F1643" w:rsidRDefault="000C0710"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If there are any temporary leaves</w:t>
            </w:r>
            <w:r w:rsidR="00351E71">
              <w:rPr>
                <w:rFonts w:ascii="Arial" w:eastAsia="Arial" w:hAnsi="Arial" w:cs="Arial"/>
                <w:sz w:val="20"/>
                <w:szCs w:val="20"/>
                <w:lang w:eastAsia="en-CA"/>
              </w:rPr>
              <w:t xml:space="preserve"> (</w:t>
            </w:r>
            <w:r w:rsidR="005B59B8">
              <w:rPr>
                <w:rFonts w:ascii="Arial" w:eastAsia="Arial" w:hAnsi="Arial" w:cs="Arial"/>
                <w:sz w:val="20"/>
                <w:szCs w:val="20"/>
                <w:lang w:eastAsia="en-CA"/>
              </w:rPr>
              <w:t>parental leave</w:t>
            </w:r>
            <w:r>
              <w:rPr>
                <w:rFonts w:ascii="Arial" w:eastAsia="Arial" w:hAnsi="Arial" w:cs="Arial"/>
                <w:sz w:val="20"/>
                <w:szCs w:val="20"/>
                <w:lang w:eastAsia="en-CA"/>
              </w:rPr>
              <w:t>,</w:t>
            </w:r>
            <w:r w:rsidR="005B59B8">
              <w:rPr>
                <w:rFonts w:ascii="Arial" w:eastAsia="Arial" w:hAnsi="Arial" w:cs="Arial"/>
                <w:sz w:val="20"/>
                <w:szCs w:val="20"/>
                <w:lang w:eastAsia="en-CA"/>
              </w:rPr>
              <w:t xml:space="preserve"> stress leaves, etc.)</w:t>
            </w:r>
            <w:r>
              <w:rPr>
                <w:rFonts w:ascii="Arial" w:eastAsia="Arial" w:hAnsi="Arial" w:cs="Arial"/>
                <w:sz w:val="20"/>
                <w:szCs w:val="20"/>
                <w:lang w:eastAsia="en-CA"/>
              </w:rPr>
              <w:t xml:space="preserve"> ensure that you input a leave date and a return date</w:t>
            </w:r>
            <w:r w:rsidR="00AE468E">
              <w:rPr>
                <w:rFonts w:ascii="Arial" w:eastAsia="Arial" w:hAnsi="Arial" w:cs="Arial"/>
                <w:sz w:val="20"/>
                <w:szCs w:val="20"/>
                <w:lang w:eastAsia="en-CA"/>
              </w:rPr>
              <w:t xml:space="preserve"> in the blue cells.</w:t>
            </w:r>
          </w:p>
          <w:p w14:paraId="386F8CC5" w14:textId="77777777" w:rsidR="005B59B8" w:rsidRDefault="005B59B8" w:rsidP="2A1F1643">
            <w:pPr>
              <w:spacing w:after="0" w:line="240" w:lineRule="auto"/>
              <w:rPr>
                <w:rFonts w:ascii="Arial" w:eastAsia="Arial" w:hAnsi="Arial" w:cs="Arial"/>
                <w:sz w:val="20"/>
                <w:szCs w:val="20"/>
                <w:lang w:eastAsia="en-CA"/>
              </w:rPr>
            </w:pPr>
          </w:p>
          <w:p w14:paraId="4772113D" w14:textId="3D0DE513" w:rsidR="005B59B8" w:rsidRDefault="005D7AC2" w:rsidP="005D7AC2">
            <w:pPr>
              <w:spacing w:after="0" w:line="240" w:lineRule="auto"/>
              <w:jc w:val="center"/>
              <w:rPr>
                <w:rFonts w:ascii="Arial" w:eastAsia="Arial" w:hAnsi="Arial" w:cs="Arial"/>
                <w:sz w:val="20"/>
                <w:szCs w:val="20"/>
                <w:lang w:eastAsia="en-CA"/>
              </w:rPr>
            </w:pPr>
            <w:r>
              <w:rPr>
                <w:noProof/>
              </w:rPr>
              <w:lastRenderedPageBreak/>
              <w:drawing>
                <wp:inline distT="0" distB="0" distL="0" distR="0" wp14:anchorId="5919E47D" wp14:editId="693977A4">
                  <wp:extent cx="2219325" cy="1819275"/>
                  <wp:effectExtent l="38100" t="38100" r="104775" b="104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19325" cy="1819275"/>
                          </a:xfrm>
                          <a:prstGeom prst="rect">
                            <a:avLst/>
                          </a:prstGeom>
                          <a:effectLst>
                            <a:outerShdw blurRad="50800" dist="38100" dir="2700000" algn="tl" rotWithShape="0">
                              <a:prstClr val="black">
                                <a:alpha val="40000"/>
                              </a:prstClr>
                            </a:outerShdw>
                          </a:effectLst>
                        </pic:spPr>
                      </pic:pic>
                    </a:graphicData>
                  </a:graphic>
                </wp:inline>
              </w:drawing>
            </w:r>
          </w:p>
        </w:tc>
      </w:tr>
      <w:tr w:rsidR="000C7C07" w14:paraId="7D80CCD3" w14:textId="77777777" w:rsidTr="009977C0">
        <w:tc>
          <w:tcPr>
            <w:tcW w:w="1083" w:type="dxa"/>
            <w:tcBorders>
              <w:top w:val="single" w:sz="6" w:space="0" w:color="auto"/>
              <w:left w:val="single" w:sz="6" w:space="0" w:color="FFFFFF" w:themeColor="background1"/>
              <w:bottom w:val="single" w:sz="6" w:space="0" w:color="auto"/>
              <w:right w:val="single" w:sz="6" w:space="0" w:color="auto"/>
            </w:tcBorders>
            <w:shd w:val="clear" w:color="auto" w:fill="auto"/>
          </w:tcPr>
          <w:p w14:paraId="10C42257" w14:textId="77777777" w:rsidR="000C7C07" w:rsidRDefault="000C7C07" w:rsidP="00D23190">
            <w:pPr>
              <w:spacing w:after="0" w:line="240" w:lineRule="auto"/>
              <w:rPr>
                <w:rFonts w:ascii="Arial" w:eastAsia="Arial" w:hAnsi="Arial" w:cs="Arial"/>
                <w:sz w:val="20"/>
                <w:szCs w:val="20"/>
                <w:lang w:eastAsia="en-CA"/>
              </w:rPr>
            </w:pPr>
            <w:r>
              <w:rPr>
                <w:rFonts w:ascii="Arial" w:eastAsia="Arial" w:hAnsi="Arial" w:cs="Arial"/>
                <w:sz w:val="20"/>
                <w:szCs w:val="20"/>
                <w:lang w:eastAsia="en-CA"/>
              </w:rPr>
              <w:lastRenderedPageBreak/>
              <w:t>Step 8</w:t>
            </w:r>
          </w:p>
          <w:p w14:paraId="30438856" w14:textId="3C302580" w:rsidR="000C7C07" w:rsidRPr="00652041" w:rsidRDefault="000C7C07" w:rsidP="00D23190">
            <w:pPr>
              <w:spacing w:after="0" w:line="240" w:lineRule="auto"/>
              <w:rPr>
                <w:rFonts w:ascii="Arial" w:eastAsia="Arial" w:hAnsi="Arial" w:cs="Arial"/>
                <w:i/>
                <w:iCs/>
                <w:sz w:val="20"/>
                <w:szCs w:val="20"/>
                <w:lang w:eastAsia="en-CA"/>
              </w:rPr>
            </w:pPr>
            <w:r w:rsidRPr="00652041">
              <w:rPr>
                <w:rFonts w:ascii="Arial" w:eastAsia="Arial" w:hAnsi="Arial" w:cs="Arial"/>
                <w:i/>
                <w:iCs/>
                <w:sz w:val="20"/>
                <w:szCs w:val="20"/>
                <w:lang w:eastAsia="en-CA"/>
              </w:rPr>
              <w:t>Transfers</w:t>
            </w:r>
          </w:p>
        </w:tc>
        <w:tc>
          <w:tcPr>
            <w:tcW w:w="8261" w:type="dxa"/>
            <w:tcBorders>
              <w:top w:val="single" w:sz="6" w:space="0" w:color="auto"/>
              <w:left w:val="single" w:sz="6" w:space="0" w:color="auto"/>
              <w:bottom w:val="single" w:sz="6" w:space="0" w:color="auto"/>
              <w:right w:val="single" w:sz="6" w:space="0" w:color="FFFFFF" w:themeColor="background1"/>
            </w:tcBorders>
            <w:shd w:val="clear" w:color="auto" w:fill="auto"/>
          </w:tcPr>
          <w:p w14:paraId="25F78203" w14:textId="77777777" w:rsidR="000C7C07" w:rsidRDefault="000C7C07"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If there is a transfer to a different entity and/or department, you will need to input this into the transfer section of the template.</w:t>
            </w:r>
          </w:p>
          <w:p w14:paraId="6CE74D64" w14:textId="77777777" w:rsidR="00332383" w:rsidRDefault="00332383" w:rsidP="2A1F1643">
            <w:pPr>
              <w:spacing w:after="0" w:line="240" w:lineRule="auto"/>
              <w:rPr>
                <w:rFonts w:ascii="Arial" w:eastAsia="Arial" w:hAnsi="Arial" w:cs="Arial"/>
                <w:sz w:val="20"/>
                <w:szCs w:val="20"/>
                <w:lang w:eastAsia="en-CA"/>
              </w:rPr>
            </w:pPr>
          </w:p>
          <w:p w14:paraId="54C64D1D" w14:textId="60E2D3FE" w:rsidR="00332383" w:rsidRDefault="00332383"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Ensure you put a relevant transfer out date in DD-MM-YYYY format.</w:t>
            </w:r>
          </w:p>
          <w:p w14:paraId="3E423429" w14:textId="77777777" w:rsidR="000B29C8" w:rsidRDefault="000B29C8" w:rsidP="2A1F1643">
            <w:pPr>
              <w:spacing w:after="0" w:line="240" w:lineRule="auto"/>
              <w:rPr>
                <w:rFonts w:ascii="Arial" w:eastAsia="Arial" w:hAnsi="Arial" w:cs="Arial"/>
                <w:sz w:val="20"/>
                <w:szCs w:val="20"/>
                <w:lang w:eastAsia="en-CA"/>
              </w:rPr>
            </w:pPr>
          </w:p>
          <w:p w14:paraId="046C4632" w14:textId="6D42FF1F" w:rsidR="00332383" w:rsidRDefault="00332383"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Ensure that you select the correct transfer to entity in the dropdown.</w:t>
            </w:r>
          </w:p>
          <w:p w14:paraId="4E9E34F0" w14:textId="77777777" w:rsidR="000B29C8" w:rsidRDefault="000B29C8" w:rsidP="000B29C8">
            <w:pPr>
              <w:spacing w:after="0" w:line="240" w:lineRule="auto"/>
              <w:rPr>
                <w:rFonts w:ascii="Arial" w:eastAsia="Arial" w:hAnsi="Arial" w:cs="Arial"/>
                <w:sz w:val="20"/>
                <w:szCs w:val="20"/>
                <w:lang w:eastAsia="en-CA"/>
              </w:rPr>
            </w:pPr>
          </w:p>
          <w:p w14:paraId="69056A75" w14:textId="0CD7D1F4" w:rsidR="000B29C8" w:rsidRDefault="000B29C8" w:rsidP="000B29C8">
            <w:pPr>
              <w:spacing w:after="0" w:line="240" w:lineRule="auto"/>
              <w:rPr>
                <w:rFonts w:ascii="Arial" w:eastAsia="Arial" w:hAnsi="Arial" w:cs="Arial"/>
                <w:sz w:val="20"/>
                <w:szCs w:val="20"/>
                <w:lang w:eastAsia="en-CA"/>
              </w:rPr>
            </w:pPr>
            <w:r>
              <w:rPr>
                <w:rFonts w:ascii="Arial" w:eastAsia="Arial" w:hAnsi="Arial" w:cs="Arial"/>
                <w:sz w:val="20"/>
                <w:szCs w:val="20"/>
                <w:lang w:eastAsia="en-CA"/>
              </w:rPr>
              <w:t>Ensure that you select the correct transfer to department in the dropdown.</w:t>
            </w:r>
          </w:p>
          <w:p w14:paraId="7E3BDD52" w14:textId="77777777" w:rsidR="00426AA9" w:rsidRDefault="00426AA9" w:rsidP="000B29C8">
            <w:pPr>
              <w:spacing w:after="0" w:line="240" w:lineRule="auto"/>
              <w:rPr>
                <w:rFonts w:ascii="Arial" w:eastAsia="Arial" w:hAnsi="Arial" w:cs="Arial"/>
                <w:sz w:val="20"/>
                <w:szCs w:val="20"/>
                <w:lang w:eastAsia="en-CA"/>
              </w:rPr>
            </w:pPr>
          </w:p>
          <w:p w14:paraId="6600306A" w14:textId="46DABC6D" w:rsidR="00426AA9" w:rsidRDefault="00426AA9" w:rsidP="00426AA9">
            <w:pPr>
              <w:spacing w:after="0" w:line="240" w:lineRule="auto"/>
              <w:jc w:val="center"/>
              <w:rPr>
                <w:rFonts w:ascii="Arial" w:eastAsia="Arial" w:hAnsi="Arial" w:cs="Arial"/>
                <w:sz w:val="20"/>
                <w:szCs w:val="20"/>
                <w:lang w:eastAsia="en-CA"/>
              </w:rPr>
            </w:pPr>
            <w:r>
              <w:rPr>
                <w:noProof/>
              </w:rPr>
              <w:drawing>
                <wp:inline distT="0" distB="0" distL="0" distR="0" wp14:anchorId="507B6F5F" wp14:editId="4B12EC99">
                  <wp:extent cx="3609975" cy="1724025"/>
                  <wp:effectExtent l="38100" t="38100" r="104775" b="1047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9975" cy="1724025"/>
                          </a:xfrm>
                          <a:prstGeom prst="rect">
                            <a:avLst/>
                          </a:prstGeom>
                          <a:effectLst>
                            <a:outerShdw blurRad="50800" dist="38100" dir="2700000" algn="tl" rotWithShape="0">
                              <a:prstClr val="black">
                                <a:alpha val="40000"/>
                              </a:prstClr>
                            </a:outerShdw>
                          </a:effectLst>
                        </pic:spPr>
                      </pic:pic>
                    </a:graphicData>
                  </a:graphic>
                </wp:inline>
              </w:drawing>
            </w:r>
          </w:p>
          <w:p w14:paraId="29D22276" w14:textId="7A4C1678" w:rsidR="000C7C07" w:rsidRPr="000C7C07" w:rsidRDefault="00574198"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If there is a transfer in from another department, it will show up in the next set of columns automatically. </w:t>
            </w:r>
          </w:p>
        </w:tc>
      </w:tr>
      <w:tr w:rsidR="00802EA5" w14:paraId="157687B2" w14:textId="77777777" w:rsidTr="009977C0">
        <w:tc>
          <w:tcPr>
            <w:tcW w:w="1083" w:type="dxa"/>
            <w:tcBorders>
              <w:top w:val="single" w:sz="6" w:space="0" w:color="auto"/>
              <w:left w:val="single" w:sz="6" w:space="0" w:color="FFFFFF" w:themeColor="background1"/>
              <w:bottom w:val="single" w:sz="6" w:space="0" w:color="auto"/>
              <w:right w:val="single" w:sz="6" w:space="0" w:color="auto"/>
            </w:tcBorders>
            <w:shd w:val="clear" w:color="auto" w:fill="auto"/>
          </w:tcPr>
          <w:p w14:paraId="64093BC0" w14:textId="77777777" w:rsidR="00802EA5" w:rsidRDefault="008C3730" w:rsidP="00D23190">
            <w:pPr>
              <w:spacing w:after="0" w:line="240" w:lineRule="auto"/>
              <w:rPr>
                <w:rFonts w:ascii="Arial" w:eastAsia="Arial" w:hAnsi="Arial" w:cs="Arial"/>
                <w:sz w:val="20"/>
                <w:szCs w:val="20"/>
                <w:lang w:eastAsia="en-CA"/>
              </w:rPr>
            </w:pPr>
            <w:r>
              <w:rPr>
                <w:rFonts w:ascii="Arial" w:eastAsia="Arial" w:hAnsi="Arial" w:cs="Arial"/>
                <w:sz w:val="20"/>
                <w:szCs w:val="20"/>
                <w:lang w:eastAsia="en-CA"/>
              </w:rPr>
              <w:t>Step 9</w:t>
            </w:r>
          </w:p>
          <w:p w14:paraId="38E5A408" w14:textId="4407118D" w:rsidR="00AD3B22" w:rsidRPr="00AD3B22" w:rsidRDefault="00AD3B22" w:rsidP="00D23190">
            <w:pPr>
              <w:spacing w:after="0" w:line="240" w:lineRule="auto"/>
              <w:rPr>
                <w:rFonts w:ascii="Arial" w:eastAsia="Arial" w:hAnsi="Arial" w:cs="Arial"/>
                <w:i/>
                <w:iCs/>
                <w:sz w:val="20"/>
                <w:szCs w:val="20"/>
                <w:lang w:eastAsia="en-CA"/>
              </w:rPr>
            </w:pPr>
            <w:r w:rsidRPr="00AD3B22">
              <w:rPr>
                <w:rFonts w:ascii="Arial" w:eastAsia="Arial" w:hAnsi="Arial" w:cs="Arial"/>
                <w:i/>
                <w:iCs/>
                <w:sz w:val="20"/>
                <w:szCs w:val="20"/>
                <w:lang w:eastAsia="en-CA"/>
              </w:rPr>
              <w:t>Inputs &amp; Benefits</w:t>
            </w:r>
          </w:p>
        </w:tc>
        <w:tc>
          <w:tcPr>
            <w:tcW w:w="8261" w:type="dxa"/>
            <w:tcBorders>
              <w:top w:val="single" w:sz="6" w:space="0" w:color="auto"/>
              <w:left w:val="single" w:sz="6" w:space="0" w:color="auto"/>
              <w:bottom w:val="single" w:sz="6" w:space="0" w:color="auto"/>
              <w:right w:val="single" w:sz="6" w:space="0" w:color="FFFFFF" w:themeColor="background1"/>
            </w:tcBorders>
            <w:shd w:val="clear" w:color="auto" w:fill="auto"/>
          </w:tcPr>
          <w:p w14:paraId="6B0C862D" w14:textId="60452DF2" w:rsidR="00802EA5" w:rsidRDefault="00053260"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To</w:t>
            </w:r>
            <w:r w:rsidR="00E35303">
              <w:rPr>
                <w:rFonts w:ascii="Arial" w:eastAsia="Arial" w:hAnsi="Arial" w:cs="Arial"/>
                <w:sz w:val="20"/>
                <w:szCs w:val="20"/>
                <w:lang w:eastAsia="en-CA"/>
              </w:rPr>
              <w:t xml:space="preserve"> input employee benefits, there will be</w:t>
            </w:r>
            <w:r w:rsidR="0081077D">
              <w:rPr>
                <w:rFonts w:ascii="Arial" w:eastAsia="Arial" w:hAnsi="Arial" w:cs="Arial"/>
                <w:sz w:val="20"/>
                <w:szCs w:val="20"/>
                <w:lang w:eastAsia="en-CA"/>
              </w:rPr>
              <w:t xml:space="preserve"> a variety of drivers present to offer flexibility. </w:t>
            </w:r>
          </w:p>
          <w:p w14:paraId="22AD2CC5" w14:textId="77777777" w:rsidR="0081077D" w:rsidRDefault="0081077D" w:rsidP="2A1F1643">
            <w:pPr>
              <w:spacing w:after="0" w:line="240" w:lineRule="auto"/>
              <w:rPr>
                <w:rFonts w:ascii="Arial" w:eastAsia="Arial" w:hAnsi="Arial" w:cs="Arial"/>
                <w:sz w:val="20"/>
                <w:szCs w:val="20"/>
                <w:lang w:eastAsia="en-CA"/>
              </w:rPr>
            </w:pPr>
          </w:p>
          <w:p w14:paraId="7618FCA7" w14:textId="77777777" w:rsidR="0081077D" w:rsidRDefault="00053260" w:rsidP="00053260">
            <w:pPr>
              <w:pStyle w:val="ListParagraph"/>
              <w:numPr>
                <w:ilvl w:val="0"/>
                <w:numId w:val="12"/>
              </w:num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Eligibility – </w:t>
            </w:r>
            <w:r w:rsidR="007617AE">
              <w:rPr>
                <w:rFonts w:ascii="Arial" w:eastAsia="Arial" w:hAnsi="Arial" w:cs="Arial"/>
                <w:sz w:val="20"/>
                <w:szCs w:val="20"/>
                <w:lang w:eastAsia="en-CA"/>
              </w:rPr>
              <w:t>Determine whether each employee is eligible for a specific benefit.</w:t>
            </w:r>
          </w:p>
          <w:p w14:paraId="502FA0F8" w14:textId="77777777" w:rsidR="007617AE" w:rsidRDefault="006A05F5" w:rsidP="00053260">
            <w:pPr>
              <w:pStyle w:val="ListParagraph"/>
              <w:numPr>
                <w:ilvl w:val="0"/>
                <w:numId w:val="12"/>
              </w:num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Driver amount ($) – Input the fixed dollar value </w:t>
            </w:r>
          </w:p>
          <w:p w14:paraId="308E452B" w14:textId="77777777" w:rsidR="006A05F5" w:rsidRDefault="006A05F5" w:rsidP="00053260">
            <w:pPr>
              <w:pStyle w:val="ListParagraph"/>
              <w:numPr>
                <w:ilvl w:val="0"/>
                <w:numId w:val="12"/>
              </w:num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Driver amount (%) – input the percentage value. </w:t>
            </w:r>
          </w:p>
          <w:p w14:paraId="5CD293A2" w14:textId="50A1FCD6" w:rsidR="007420FB" w:rsidRPr="00AC0BFB" w:rsidRDefault="006A05F5" w:rsidP="00AC0BFB">
            <w:pPr>
              <w:spacing w:after="0" w:line="240" w:lineRule="auto"/>
              <w:rPr>
                <w:rFonts w:ascii="Arial" w:eastAsia="Arial" w:hAnsi="Arial" w:cs="Arial"/>
                <w:i/>
                <w:iCs/>
                <w:sz w:val="20"/>
                <w:szCs w:val="20"/>
                <w:lang w:eastAsia="en-CA"/>
              </w:rPr>
            </w:pPr>
            <w:r w:rsidRPr="0074486E">
              <w:rPr>
                <w:rFonts w:ascii="Arial" w:eastAsia="Arial" w:hAnsi="Arial" w:cs="Arial"/>
                <w:i/>
                <w:iCs/>
                <w:color w:val="FF0000"/>
                <w:sz w:val="18"/>
                <w:szCs w:val="18"/>
                <w:lang w:eastAsia="en-CA"/>
              </w:rPr>
              <w:t xml:space="preserve">For annual bonus, the driver can either be a dollar ($) value </w:t>
            </w:r>
            <w:r w:rsidRPr="0074486E">
              <w:rPr>
                <w:rFonts w:ascii="Arial" w:eastAsia="Arial" w:hAnsi="Arial" w:cs="Arial"/>
                <w:b/>
                <w:bCs/>
                <w:i/>
                <w:iCs/>
                <w:color w:val="FF0000"/>
                <w:sz w:val="18"/>
                <w:szCs w:val="18"/>
                <w:lang w:eastAsia="en-CA"/>
              </w:rPr>
              <w:t xml:space="preserve">or </w:t>
            </w:r>
            <w:r w:rsidRPr="0074486E">
              <w:rPr>
                <w:rFonts w:ascii="Arial" w:eastAsia="Arial" w:hAnsi="Arial" w:cs="Arial"/>
                <w:i/>
                <w:iCs/>
                <w:color w:val="FF0000"/>
                <w:sz w:val="18"/>
                <w:szCs w:val="18"/>
                <w:lang w:eastAsia="en-CA"/>
              </w:rPr>
              <w:t>a percentage.</w:t>
            </w:r>
            <w:r w:rsidR="002C51D4" w:rsidRPr="0074486E">
              <w:rPr>
                <w:rFonts w:ascii="Arial" w:eastAsia="Arial" w:hAnsi="Arial" w:cs="Arial"/>
                <w:i/>
                <w:iCs/>
                <w:color w:val="FF0000"/>
                <w:sz w:val="18"/>
                <w:szCs w:val="18"/>
                <w:lang w:eastAsia="en-CA"/>
              </w:rPr>
              <w:t xml:space="preserve"> Please only use the</w:t>
            </w:r>
            <w:r w:rsidR="007420FB" w:rsidRPr="0074486E">
              <w:rPr>
                <w:rFonts w:ascii="Arial" w:eastAsia="Arial" w:hAnsi="Arial" w:cs="Arial"/>
                <w:i/>
                <w:iCs/>
                <w:color w:val="FF0000"/>
                <w:sz w:val="18"/>
                <w:szCs w:val="18"/>
                <w:lang w:eastAsia="en-CA"/>
              </w:rPr>
              <w:t xml:space="preserve"> single</w:t>
            </w:r>
            <w:r w:rsidR="002C51D4" w:rsidRPr="0074486E">
              <w:rPr>
                <w:rFonts w:ascii="Arial" w:eastAsia="Arial" w:hAnsi="Arial" w:cs="Arial"/>
                <w:i/>
                <w:iCs/>
                <w:color w:val="FF0000"/>
                <w:sz w:val="18"/>
                <w:szCs w:val="18"/>
                <w:lang w:eastAsia="en-CA"/>
              </w:rPr>
              <w:t xml:space="preserve"> column required.</w:t>
            </w:r>
          </w:p>
        </w:tc>
      </w:tr>
      <w:tr w:rsidR="2A1F1643" w14:paraId="42325046" w14:textId="77777777" w:rsidTr="009977C0">
        <w:tc>
          <w:tcPr>
            <w:tcW w:w="1083" w:type="dxa"/>
            <w:tcBorders>
              <w:top w:val="single" w:sz="6" w:space="0" w:color="auto"/>
              <w:left w:val="single" w:sz="6" w:space="0" w:color="FFFFFF" w:themeColor="background1"/>
              <w:bottom w:val="single" w:sz="6" w:space="0" w:color="auto"/>
              <w:right w:val="single" w:sz="6" w:space="0" w:color="auto"/>
            </w:tcBorders>
            <w:shd w:val="clear" w:color="auto" w:fill="auto"/>
          </w:tcPr>
          <w:p w14:paraId="31D8384E" w14:textId="3219A65C" w:rsidR="2A1F1643" w:rsidRDefault="00401309"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Step</w:t>
            </w:r>
            <w:r w:rsidR="009977C0">
              <w:rPr>
                <w:rFonts w:ascii="Arial" w:eastAsia="Arial" w:hAnsi="Arial" w:cs="Arial"/>
                <w:sz w:val="20"/>
                <w:szCs w:val="20"/>
                <w:lang w:eastAsia="en-CA"/>
              </w:rPr>
              <w:t xml:space="preserve"> 10</w:t>
            </w:r>
          </w:p>
          <w:p w14:paraId="1B2CB7D0" w14:textId="34AA67DD" w:rsidR="00401309" w:rsidRPr="00401309" w:rsidRDefault="00401309" w:rsidP="2A1F1643">
            <w:pPr>
              <w:spacing w:after="0" w:line="240" w:lineRule="auto"/>
              <w:rPr>
                <w:rFonts w:ascii="Arial" w:eastAsia="Arial" w:hAnsi="Arial" w:cs="Arial"/>
                <w:i/>
                <w:iCs/>
                <w:sz w:val="20"/>
                <w:szCs w:val="20"/>
                <w:lang w:eastAsia="en-CA"/>
              </w:rPr>
            </w:pPr>
            <w:r w:rsidRPr="00401309">
              <w:rPr>
                <w:rFonts w:ascii="Arial" w:eastAsia="Arial" w:hAnsi="Arial" w:cs="Arial"/>
                <w:i/>
                <w:iCs/>
                <w:sz w:val="20"/>
                <w:szCs w:val="20"/>
                <w:lang w:eastAsia="en-CA"/>
              </w:rPr>
              <w:t xml:space="preserve">Save </w:t>
            </w:r>
            <w:r w:rsidR="009977C0">
              <w:rPr>
                <w:rFonts w:ascii="Arial" w:eastAsia="Arial" w:hAnsi="Arial" w:cs="Arial"/>
                <w:i/>
                <w:iCs/>
                <w:sz w:val="20"/>
                <w:szCs w:val="20"/>
                <w:lang w:eastAsia="en-CA"/>
              </w:rPr>
              <w:t>Data</w:t>
            </w:r>
          </w:p>
        </w:tc>
        <w:tc>
          <w:tcPr>
            <w:tcW w:w="8261" w:type="dxa"/>
            <w:tcBorders>
              <w:top w:val="single" w:sz="6" w:space="0" w:color="auto"/>
              <w:left w:val="single" w:sz="6" w:space="0" w:color="auto"/>
              <w:bottom w:val="single" w:sz="6" w:space="0" w:color="auto"/>
              <w:right w:val="single" w:sz="6" w:space="0" w:color="FFFFFF" w:themeColor="background1"/>
            </w:tcBorders>
            <w:shd w:val="clear" w:color="auto" w:fill="auto"/>
          </w:tcPr>
          <w:p w14:paraId="359CB8A8" w14:textId="38C991C3" w:rsidR="00611960" w:rsidRDefault="00C44B70" w:rsidP="2A1F1643">
            <w:p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You can review </w:t>
            </w:r>
            <w:r w:rsidR="006C046E">
              <w:rPr>
                <w:rFonts w:ascii="Arial" w:eastAsia="Arial" w:hAnsi="Arial" w:cs="Arial"/>
                <w:sz w:val="20"/>
                <w:szCs w:val="20"/>
                <w:lang w:eastAsia="en-CA"/>
              </w:rPr>
              <w:t xml:space="preserve">the </w:t>
            </w:r>
            <w:r w:rsidR="00335A97">
              <w:rPr>
                <w:rFonts w:ascii="Arial" w:eastAsia="Arial" w:hAnsi="Arial" w:cs="Arial"/>
                <w:sz w:val="20"/>
                <w:szCs w:val="20"/>
                <w:lang w:eastAsia="en-CA"/>
              </w:rPr>
              <w:t>line-by-line</w:t>
            </w:r>
            <w:r w:rsidR="006C046E">
              <w:rPr>
                <w:rFonts w:ascii="Arial" w:eastAsia="Arial" w:hAnsi="Arial" w:cs="Arial"/>
                <w:sz w:val="20"/>
                <w:szCs w:val="20"/>
                <w:lang w:eastAsia="en-CA"/>
              </w:rPr>
              <w:t xml:space="preserve"> details based on your inputs from columns DT </w:t>
            </w:r>
            <w:r w:rsidR="00611960">
              <w:rPr>
                <w:rFonts w:ascii="Arial" w:eastAsia="Arial" w:hAnsi="Arial" w:cs="Arial"/>
                <w:sz w:val="20"/>
                <w:szCs w:val="20"/>
                <w:lang w:eastAsia="en-CA"/>
              </w:rPr>
              <w:t xml:space="preserve">(headcount) onwards. </w:t>
            </w:r>
          </w:p>
          <w:p w14:paraId="43BA2A89" w14:textId="3D307956" w:rsidR="00611960" w:rsidRDefault="00611960" w:rsidP="2A1F1643">
            <w:pPr>
              <w:spacing w:after="0" w:line="240" w:lineRule="auto"/>
              <w:rPr>
                <w:rFonts w:ascii="Arial" w:eastAsia="Arial" w:hAnsi="Arial" w:cs="Arial"/>
                <w:sz w:val="20"/>
                <w:szCs w:val="20"/>
                <w:lang w:eastAsia="en-CA"/>
              </w:rPr>
            </w:pPr>
          </w:p>
          <w:p w14:paraId="60FF5083" w14:textId="282DF6EC" w:rsidR="2A1F1643" w:rsidRDefault="00401309" w:rsidP="2A1F1643">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t xml:space="preserve">When you feel satisfied with what you have inputted, go to the </w:t>
            </w:r>
            <w:r w:rsidR="00335A97" w:rsidRPr="2A1F1643">
              <w:rPr>
                <w:rFonts w:ascii="Arial" w:eastAsia="Arial" w:hAnsi="Arial" w:cs="Arial"/>
                <w:sz w:val="20"/>
                <w:szCs w:val="20"/>
                <w:lang w:eastAsia="en-CA"/>
              </w:rPr>
              <w:t>ribbon,</w:t>
            </w:r>
            <w:r w:rsidRPr="2A1F1643">
              <w:rPr>
                <w:rFonts w:ascii="Arial" w:eastAsia="Arial" w:hAnsi="Arial" w:cs="Arial"/>
                <w:sz w:val="20"/>
                <w:szCs w:val="20"/>
                <w:lang w:eastAsia="en-CA"/>
              </w:rPr>
              <w:t xml:space="preserve"> and click ‘</w:t>
            </w:r>
            <w:r w:rsidRPr="00611960">
              <w:rPr>
                <w:rFonts w:ascii="Arial" w:eastAsia="Arial" w:hAnsi="Arial" w:cs="Arial"/>
                <w:b/>
                <w:bCs/>
                <w:sz w:val="20"/>
                <w:szCs w:val="20"/>
                <w:lang w:eastAsia="en-CA"/>
              </w:rPr>
              <w:t>save data’</w:t>
            </w:r>
            <w:r w:rsidRPr="2A1F1643">
              <w:rPr>
                <w:rFonts w:ascii="Arial" w:eastAsia="Arial" w:hAnsi="Arial" w:cs="Arial"/>
                <w:sz w:val="20"/>
                <w:szCs w:val="20"/>
                <w:lang w:eastAsia="en-CA"/>
              </w:rPr>
              <w:t>.</w:t>
            </w:r>
          </w:p>
          <w:p w14:paraId="70FA2A76" w14:textId="6C3BAE60" w:rsidR="00611960" w:rsidRDefault="00611960" w:rsidP="2A1F1643">
            <w:pPr>
              <w:spacing w:after="0" w:line="240" w:lineRule="auto"/>
              <w:rPr>
                <w:rFonts w:ascii="Arial" w:eastAsia="Arial" w:hAnsi="Arial" w:cs="Arial"/>
                <w:sz w:val="20"/>
                <w:szCs w:val="20"/>
                <w:lang w:eastAsia="en-CA"/>
              </w:rPr>
            </w:pPr>
          </w:p>
          <w:p w14:paraId="278FC23A" w14:textId="56F7B19B" w:rsidR="00611960" w:rsidRDefault="009977C0" w:rsidP="009977C0">
            <w:pPr>
              <w:spacing w:after="0" w:line="240" w:lineRule="auto"/>
              <w:jc w:val="center"/>
              <w:rPr>
                <w:rFonts w:ascii="Arial" w:eastAsia="Arial" w:hAnsi="Arial" w:cs="Arial"/>
                <w:sz w:val="20"/>
                <w:szCs w:val="20"/>
                <w:lang w:eastAsia="en-CA"/>
              </w:rPr>
            </w:pPr>
            <w:r>
              <w:rPr>
                <w:noProof/>
              </w:rPr>
              <w:lastRenderedPageBreak/>
              <mc:AlternateContent>
                <mc:Choice Requires="wps">
                  <w:drawing>
                    <wp:anchor distT="0" distB="0" distL="114300" distR="114300" simplePos="0" relativeHeight="251658242" behindDoc="0" locked="0" layoutInCell="1" allowOverlap="1" wp14:anchorId="37759503" wp14:editId="56B0B799">
                      <wp:simplePos x="0" y="0"/>
                      <wp:positionH relativeFrom="column">
                        <wp:posOffset>1552575</wp:posOffset>
                      </wp:positionH>
                      <wp:positionV relativeFrom="paragraph">
                        <wp:posOffset>16510</wp:posOffset>
                      </wp:positionV>
                      <wp:extent cx="295275" cy="7810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95275" cy="7810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oundrect id="Rectangle: Rounded Corners 7" style="position:absolute;margin-left:122.25pt;margin-top:1.3pt;width:23.25pt;height: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1.5pt" arcsize="10923f" w14:anchorId="5A5A9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">
                      <v:stroke joinstyle="miter"/>
                    </v:roundrect>
                  </w:pict>
                </mc:Fallback>
              </mc:AlternateContent>
            </w:r>
            <w:r>
              <w:rPr>
                <w:noProof/>
              </w:rPr>
              <w:drawing>
                <wp:inline distT="0" distB="0" distL="0" distR="0" wp14:anchorId="697B1781" wp14:editId="3241ABB9">
                  <wp:extent cx="4572000" cy="771525"/>
                  <wp:effectExtent l="57150" t="19050" r="57150" b="1047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71525"/>
                          </a:xfrm>
                          <a:prstGeom prst="rect">
                            <a:avLst/>
                          </a:prstGeom>
                          <a:effectLst>
                            <a:outerShdw blurRad="50800" dist="38100" dir="5400000" algn="t" rotWithShape="0">
                              <a:prstClr val="black">
                                <a:alpha val="40000"/>
                              </a:prstClr>
                            </a:outerShdw>
                          </a:effectLst>
                        </pic:spPr>
                      </pic:pic>
                    </a:graphicData>
                  </a:graphic>
                </wp:inline>
              </w:drawing>
            </w:r>
          </w:p>
        </w:tc>
      </w:tr>
    </w:tbl>
    <w:p w14:paraId="12FF2B5C" w14:textId="77777777" w:rsidR="00F66E3A" w:rsidRDefault="00F66E3A" w:rsidP="00F66E3A">
      <w:pPr>
        <w:rPr>
          <w:rFonts w:ascii="Arial" w:eastAsia="Arial" w:hAnsi="Arial" w:cs="Arial"/>
          <w:sz w:val="20"/>
          <w:szCs w:val="20"/>
        </w:rPr>
      </w:pPr>
    </w:p>
    <w:p w14:paraId="08FC35AC" w14:textId="4E6B1399" w:rsidR="00F66E3A" w:rsidRDefault="00F66E3A" w:rsidP="00F66E3A">
      <w:pPr>
        <w:pStyle w:val="Heading1"/>
        <w:rPr>
          <w:rStyle w:val="normaltextrun"/>
          <w:rFonts w:ascii="Arial" w:eastAsia="Arial" w:hAnsi="Arial" w:cs="Arial"/>
          <w:b/>
          <w:bCs/>
          <w:color w:val="4A9462"/>
          <w:sz w:val="20"/>
          <w:szCs w:val="20"/>
        </w:rPr>
      </w:pPr>
      <w:r>
        <w:rPr>
          <w:rStyle w:val="normaltextrun"/>
          <w:rFonts w:ascii="Arial" w:eastAsia="Arial" w:hAnsi="Arial" w:cs="Arial"/>
          <w:b/>
          <w:bCs/>
          <w:color w:val="4A9462"/>
          <w:sz w:val="20"/>
          <w:szCs w:val="20"/>
        </w:rPr>
        <w:t>C</w:t>
      </w:r>
      <w:r w:rsidRPr="2A1F1643">
        <w:rPr>
          <w:rStyle w:val="normaltextrun"/>
          <w:rFonts w:ascii="Arial" w:eastAsia="Arial" w:hAnsi="Arial" w:cs="Arial"/>
          <w:b/>
          <w:bCs/>
          <w:color w:val="4A9462"/>
          <w:sz w:val="20"/>
          <w:szCs w:val="20"/>
        </w:rPr>
        <w:t xml:space="preserve">. WFP Input Template – </w:t>
      </w:r>
      <w:r w:rsidR="005F7AEE">
        <w:rPr>
          <w:rStyle w:val="normaltextrun"/>
          <w:rFonts w:ascii="Arial" w:eastAsia="Arial" w:hAnsi="Arial" w:cs="Arial"/>
          <w:b/>
          <w:bCs/>
          <w:color w:val="4A9462"/>
          <w:sz w:val="20"/>
          <w:szCs w:val="20"/>
        </w:rPr>
        <w:t>Future</w:t>
      </w:r>
      <w:r w:rsidRPr="2A1F1643">
        <w:rPr>
          <w:rStyle w:val="normaltextrun"/>
          <w:rFonts w:ascii="Arial" w:eastAsia="Arial" w:hAnsi="Arial" w:cs="Arial"/>
          <w:b/>
          <w:bCs/>
          <w:color w:val="4A9462"/>
          <w:sz w:val="20"/>
          <w:szCs w:val="20"/>
        </w:rPr>
        <w:t xml:space="preserve"> Employee</w:t>
      </w:r>
    </w:p>
    <w:p w14:paraId="21E621C1" w14:textId="2E1ACFAE" w:rsidR="002C5AE0" w:rsidRPr="002C5AE0" w:rsidRDefault="002C5AE0" w:rsidP="002C5AE0">
      <w:pPr>
        <w:pStyle w:val="NoSpacing"/>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8218"/>
      </w:tblGrid>
      <w:tr w:rsidR="002C5AE0" w:rsidRPr="00B607B6" w14:paraId="506A8BB9" w14:textId="77777777" w:rsidTr="009C01EC">
        <w:tc>
          <w:tcPr>
            <w:tcW w:w="1126" w:type="dxa"/>
            <w:tcBorders>
              <w:top w:val="single" w:sz="6" w:space="0" w:color="FFFFFF" w:themeColor="background1"/>
              <w:left w:val="single" w:sz="6" w:space="0" w:color="FFFFFF" w:themeColor="background1"/>
              <w:bottom w:val="single" w:sz="6" w:space="0" w:color="auto"/>
              <w:right w:val="single" w:sz="6" w:space="0" w:color="auto"/>
            </w:tcBorders>
            <w:shd w:val="clear" w:color="auto" w:fill="auto"/>
          </w:tcPr>
          <w:p w14:paraId="15A949E8" w14:textId="67D1360C" w:rsidR="002C5AE0" w:rsidRDefault="002C5AE0" w:rsidP="00152B3F">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Step </w:t>
            </w:r>
            <w:r>
              <w:rPr>
                <w:rFonts w:ascii="Arial" w:eastAsia="Arial" w:hAnsi="Arial" w:cs="Arial"/>
                <w:sz w:val="20"/>
                <w:szCs w:val="20"/>
                <w:lang w:eastAsia="en-CA"/>
              </w:rPr>
              <w:t>11</w:t>
            </w:r>
          </w:p>
          <w:p w14:paraId="1A850F31" w14:textId="7E96BC24" w:rsidR="0043154A" w:rsidRPr="00B607B6" w:rsidRDefault="0043154A" w:rsidP="00152B3F">
            <w:pPr>
              <w:spacing w:after="0" w:line="240" w:lineRule="auto"/>
              <w:textAlignment w:val="baseline"/>
              <w:rPr>
                <w:rFonts w:ascii="Arial" w:eastAsia="Arial" w:hAnsi="Arial" w:cs="Arial"/>
                <w:i/>
                <w:iCs/>
                <w:sz w:val="20"/>
                <w:szCs w:val="20"/>
                <w:lang w:eastAsia="en-CA"/>
              </w:rPr>
            </w:pPr>
            <w:r>
              <w:rPr>
                <w:rFonts w:ascii="Arial" w:eastAsia="Arial" w:hAnsi="Arial" w:cs="Arial"/>
                <w:i/>
                <w:iCs/>
                <w:sz w:val="20"/>
                <w:szCs w:val="20"/>
                <w:lang w:eastAsia="en-CA"/>
              </w:rPr>
              <w:t>Insert Row</w:t>
            </w:r>
          </w:p>
        </w:tc>
        <w:tc>
          <w:tcPr>
            <w:tcW w:w="8218" w:type="dxa"/>
            <w:tcBorders>
              <w:top w:val="single" w:sz="6" w:space="0" w:color="FFFFFF" w:themeColor="background1"/>
              <w:left w:val="single" w:sz="6" w:space="0" w:color="auto"/>
              <w:bottom w:val="single" w:sz="6" w:space="0" w:color="auto"/>
              <w:right w:val="single" w:sz="6" w:space="0" w:color="FFFFFF" w:themeColor="background1"/>
            </w:tcBorders>
            <w:shd w:val="clear" w:color="auto" w:fill="auto"/>
          </w:tcPr>
          <w:p w14:paraId="2926EC52" w14:textId="6C4F52EE" w:rsidR="002C5AE0" w:rsidRDefault="000704BE" w:rsidP="00152B3F">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 xml:space="preserve">To add a future employee, </w:t>
            </w:r>
            <w:r w:rsidR="00615088">
              <w:rPr>
                <w:rFonts w:ascii="Arial" w:eastAsia="Arial" w:hAnsi="Arial" w:cs="Arial"/>
                <w:sz w:val="20"/>
                <w:szCs w:val="20"/>
                <w:lang w:eastAsia="en-CA"/>
              </w:rPr>
              <w:t>you will need to select the cell that states ‘click insert row in Vena ribbon.</w:t>
            </w:r>
          </w:p>
          <w:p w14:paraId="3A2D5F3C" w14:textId="77777777" w:rsidR="00DA21AE" w:rsidRDefault="00DA21AE" w:rsidP="00152B3F">
            <w:pPr>
              <w:spacing w:after="0" w:line="240" w:lineRule="auto"/>
              <w:textAlignment w:val="baseline"/>
              <w:rPr>
                <w:rFonts w:ascii="Arial" w:eastAsia="Arial" w:hAnsi="Arial" w:cs="Arial"/>
                <w:sz w:val="20"/>
                <w:szCs w:val="20"/>
                <w:lang w:eastAsia="en-CA"/>
              </w:rPr>
            </w:pPr>
          </w:p>
          <w:p w14:paraId="5778CD58" w14:textId="388B3FAF" w:rsidR="00452663" w:rsidRPr="00B607B6" w:rsidRDefault="00452663" w:rsidP="00452663">
            <w:pPr>
              <w:spacing w:after="0" w:line="240" w:lineRule="auto"/>
              <w:jc w:val="center"/>
              <w:textAlignment w:val="baseline"/>
              <w:rPr>
                <w:rFonts w:ascii="Arial" w:eastAsia="Arial" w:hAnsi="Arial" w:cs="Arial"/>
                <w:sz w:val="20"/>
                <w:szCs w:val="20"/>
                <w:lang w:eastAsia="en-CA"/>
              </w:rPr>
            </w:pPr>
            <w:r>
              <w:rPr>
                <w:noProof/>
              </w:rPr>
              <w:drawing>
                <wp:inline distT="0" distB="0" distL="0" distR="0" wp14:anchorId="5116FFB4" wp14:editId="34497C56">
                  <wp:extent cx="4695825" cy="576680"/>
                  <wp:effectExtent l="38100" t="38100" r="85725" b="901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0812" cy="579749"/>
                          </a:xfrm>
                          <a:prstGeom prst="rect">
                            <a:avLst/>
                          </a:prstGeom>
                          <a:effectLst>
                            <a:outerShdw blurRad="50800" dist="38100" dir="2700000" algn="tl" rotWithShape="0">
                              <a:prstClr val="black">
                                <a:alpha val="40000"/>
                              </a:prstClr>
                            </a:outerShdw>
                          </a:effectLst>
                        </pic:spPr>
                      </pic:pic>
                    </a:graphicData>
                  </a:graphic>
                </wp:inline>
              </w:drawing>
            </w:r>
          </w:p>
        </w:tc>
      </w:tr>
      <w:tr w:rsidR="002C5AE0" w:rsidRPr="00B607B6" w14:paraId="320FB0CD" w14:textId="77777777" w:rsidTr="009C01EC">
        <w:tc>
          <w:tcPr>
            <w:tcW w:w="1126" w:type="dxa"/>
            <w:tcBorders>
              <w:top w:val="single" w:sz="6" w:space="0" w:color="auto"/>
              <w:left w:val="single" w:sz="6" w:space="0" w:color="FFFFFF" w:themeColor="background1"/>
              <w:bottom w:val="single" w:sz="6" w:space="0" w:color="auto"/>
              <w:right w:val="single" w:sz="6" w:space="0" w:color="auto"/>
            </w:tcBorders>
            <w:shd w:val="clear" w:color="auto" w:fill="auto"/>
          </w:tcPr>
          <w:p w14:paraId="227F217C" w14:textId="098D9B41" w:rsidR="002C5AE0" w:rsidRDefault="002C5AE0" w:rsidP="00152B3F">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Step </w:t>
            </w:r>
            <w:r w:rsidR="004426FA">
              <w:rPr>
                <w:rFonts w:ascii="Arial" w:eastAsia="Arial" w:hAnsi="Arial" w:cs="Arial"/>
                <w:sz w:val="20"/>
                <w:szCs w:val="20"/>
                <w:lang w:eastAsia="en-CA"/>
              </w:rPr>
              <w:t>1</w:t>
            </w:r>
            <w:r w:rsidRPr="2A1F1643">
              <w:rPr>
                <w:rFonts w:ascii="Arial" w:eastAsia="Arial" w:hAnsi="Arial" w:cs="Arial"/>
                <w:sz w:val="20"/>
                <w:szCs w:val="20"/>
                <w:lang w:eastAsia="en-CA"/>
              </w:rPr>
              <w:t>2</w:t>
            </w:r>
          </w:p>
          <w:p w14:paraId="02344D65" w14:textId="186B5720" w:rsidR="002C5AE0" w:rsidRPr="00B607B6" w:rsidRDefault="0043154A" w:rsidP="0043154A">
            <w:pPr>
              <w:spacing w:after="0" w:line="240" w:lineRule="auto"/>
              <w:textAlignment w:val="baseline"/>
              <w:rPr>
                <w:rFonts w:ascii="Arial" w:eastAsia="Arial" w:hAnsi="Arial" w:cs="Arial"/>
                <w:i/>
                <w:iCs/>
                <w:sz w:val="20"/>
                <w:szCs w:val="20"/>
                <w:lang w:eastAsia="en-CA"/>
              </w:rPr>
            </w:pPr>
            <w:r>
              <w:rPr>
                <w:rFonts w:ascii="Arial" w:eastAsia="Arial" w:hAnsi="Arial" w:cs="Arial"/>
                <w:i/>
                <w:iCs/>
                <w:sz w:val="20"/>
                <w:szCs w:val="20"/>
                <w:lang w:eastAsia="en-CA"/>
              </w:rPr>
              <w:t>Insert Row</w:t>
            </w:r>
          </w:p>
        </w:tc>
        <w:tc>
          <w:tcPr>
            <w:tcW w:w="8218" w:type="dxa"/>
            <w:tcBorders>
              <w:top w:val="single" w:sz="6" w:space="0" w:color="auto"/>
              <w:left w:val="single" w:sz="6" w:space="0" w:color="auto"/>
              <w:bottom w:val="single" w:sz="6" w:space="0" w:color="auto"/>
              <w:right w:val="single" w:sz="6" w:space="0" w:color="FFFFFF" w:themeColor="background1"/>
            </w:tcBorders>
            <w:shd w:val="clear" w:color="auto" w:fill="auto"/>
          </w:tcPr>
          <w:p w14:paraId="4939AED3" w14:textId="79AB547D" w:rsidR="002C5AE0" w:rsidRDefault="00DA21AE" w:rsidP="00152B3F">
            <w:pPr>
              <w:spacing w:after="0" w:line="240" w:lineRule="auto"/>
              <w:rPr>
                <w:rFonts w:ascii="Arial" w:eastAsia="Arial" w:hAnsi="Arial" w:cs="Arial"/>
                <w:sz w:val="20"/>
                <w:szCs w:val="20"/>
                <w:lang w:eastAsia="en-CA"/>
              </w:rPr>
            </w:pPr>
            <w:r>
              <w:rPr>
                <w:rFonts w:ascii="Arial" w:eastAsia="Arial" w:hAnsi="Arial" w:cs="Arial"/>
                <w:sz w:val="20"/>
                <w:szCs w:val="20"/>
                <w:lang w:eastAsia="en-CA"/>
              </w:rPr>
              <w:t>Navigate to the vena ribbon and select ‘Insert Row’.</w:t>
            </w:r>
          </w:p>
          <w:p w14:paraId="3CD53B7E" w14:textId="77777777" w:rsidR="00DA21AE" w:rsidRDefault="00DA21AE" w:rsidP="00152B3F">
            <w:pPr>
              <w:spacing w:after="0" w:line="240" w:lineRule="auto"/>
              <w:rPr>
                <w:rFonts w:ascii="Arial" w:eastAsia="Arial" w:hAnsi="Arial" w:cs="Arial"/>
                <w:sz w:val="20"/>
                <w:szCs w:val="20"/>
                <w:lang w:eastAsia="en-CA"/>
              </w:rPr>
            </w:pPr>
          </w:p>
          <w:p w14:paraId="024527AC" w14:textId="6D791C0B" w:rsidR="00DA21AE" w:rsidRPr="00B607B6" w:rsidRDefault="00DA21AE" w:rsidP="00DA21AE">
            <w:pPr>
              <w:spacing w:after="0" w:line="240" w:lineRule="auto"/>
              <w:jc w:val="center"/>
              <w:rPr>
                <w:rFonts w:ascii="Arial" w:eastAsia="Arial" w:hAnsi="Arial" w:cs="Arial"/>
                <w:sz w:val="20"/>
                <w:szCs w:val="20"/>
                <w:lang w:eastAsia="en-CA"/>
              </w:rPr>
            </w:pPr>
            <w:r>
              <w:rPr>
                <w:noProof/>
              </w:rPr>
              <mc:AlternateContent>
                <mc:Choice Requires="wps">
                  <w:drawing>
                    <wp:anchor distT="0" distB="0" distL="114300" distR="114300" simplePos="0" relativeHeight="251660290" behindDoc="0" locked="0" layoutInCell="1" allowOverlap="1" wp14:anchorId="5BE88D38" wp14:editId="3A9DE27A">
                      <wp:simplePos x="0" y="0"/>
                      <wp:positionH relativeFrom="column">
                        <wp:posOffset>2717800</wp:posOffset>
                      </wp:positionH>
                      <wp:positionV relativeFrom="paragraph">
                        <wp:posOffset>37465</wp:posOffset>
                      </wp:positionV>
                      <wp:extent cx="295275" cy="781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295275" cy="7810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oundrect id="Rectangle: Rounded Corners 10" style="position:absolute;margin-left:214pt;margin-top:2.95pt;width:23.25pt;height:61.5pt;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1.5pt" arcsize="10923f" w14:anchorId="0BDEF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">
                      <v:stroke joinstyle="miter"/>
                    </v:roundrect>
                  </w:pict>
                </mc:Fallback>
              </mc:AlternateContent>
            </w:r>
            <w:r>
              <w:rPr>
                <w:noProof/>
              </w:rPr>
              <w:drawing>
                <wp:inline distT="0" distB="0" distL="0" distR="0" wp14:anchorId="7B245A71" wp14:editId="3CAE8F1F">
                  <wp:extent cx="4572000" cy="771525"/>
                  <wp:effectExtent l="57150" t="19050" r="57150" b="1047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71525"/>
                          </a:xfrm>
                          <a:prstGeom prst="rect">
                            <a:avLst/>
                          </a:prstGeom>
                          <a:effectLst>
                            <a:outerShdw blurRad="50800" dist="38100" dir="5400000" algn="t" rotWithShape="0">
                              <a:prstClr val="black">
                                <a:alpha val="40000"/>
                              </a:prstClr>
                            </a:outerShdw>
                          </a:effectLst>
                        </pic:spPr>
                      </pic:pic>
                    </a:graphicData>
                  </a:graphic>
                </wp:inline>
              </w:drawing>
            </w:r>
          </w:p>
        </w:tc>
      </w:tr>
      <w:tr w:rsidR="00DA21AE" w:rsidRPr="00B607B6" w14:paraId="278ECC54" w14:textId="77777777" w:rsidTr="009C01EC">
        <w:tc>
          <w:tcPr>
            <w:tcW w:w="1126" w:type="dxa"/>
            <w:tcBorders>
              <w:top w:val="single" w:sz="6" w:space="0" w:color="auto"/>
              <w:left w:val="single" w:sz="6" w:space="0" w:color="FFFFFF" w:themeColor="background1"/>
              <w:bottom w:val="single" w:sz="6" w:space="0" w:color="auto"/>
              <w:right w:val="single" w:sz="6" w:space="0" w:color="auto"/>
            </w:tcBorders>
            <w:shd w:val="clear" w:color="auto" w:fill="auto"/>
          </w:tcPr>
          <w:p w14:paraId="03985797" w14:textId="77777777" w:rsidR="00DA21AE" w:rsidRDefault="00DA21AE" w:rsidP="00152B3F">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Step 13</w:t>
            </w:r>
          </w:p>
          <w:p w14:paraId="25CFCFA8" w14:textId="4FC11ADA" w:rsidR="0043154A" w:rsidRPr="0043154A" w:rsidRDefault="009C01EC" w:rsidP="00152B3F">
            <w:pPr>
              <w:spacing w:after="0" w:line="240" w:lineRule="auto"/>
              <w:textAlignment w:val="baseline"/>
              <w:rPr>
                <w:rFonts w:ascii="Arial" w:eastAsia="Arial" w:hAnsi="Arial" w:cs="Arial"/>
                <w:i/>
                <w:iCs/>
                <w:sz w:val="20"/>
                <w:szCs w:val="20"/>
                <w:lang w:eastAsia="en-CA"/>
              </w:rPr>
            </w:pPr>
            <w:r>
              <w:rPr>
                <w:rFonts w:ascii="Arial" w:eastAsia="Arial" w:hAnsi="Arial" w:cs="Arial"/>
                <w:i/>
                <w:iCs/>
                <w:sz w:val="20"/>
                <w:szCs w:val="20"/>
                <w:lang w:eastAsia="en-CA"/>
              </w:rPr>
              <w:t>Create future employee</w:t>
            </w:r>
          </w:p>
        </w:tc>
        <w:tc>
          <w:tcPr>
            <w:tcW w:w="8218" w:type="dxa"/>
            <w:tcBorders>
              <w:top w:val="single" w:sz="6" w:space="0" w:color="auto"/>
              <w:left w:val="single" w:sz="6" w:space="0" w:color="auto"/>
              <w:bottom w:val="single" w:sz="6" w:space="0" w:color="auto"/>
              <w:right w:val="single" w:sz="6" w:space="0" w:color="FFFFFF" w:themeColor="background1"/>
            </w:tcBorders>
            <w:shd w:val="clear" w:color="auto" w:fill="auto"/>
          </w:tcPr>
          <w:p w14:paraId="4242E8C5" w14:textId="7DA72D81" w:rsidR="00DA21AE" w:rsidRDefault="00794EEB" w:rsidP="00152B3F">
            <w:p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A </w:t>
            </w:r>
            <w:r w:rsidR="0000793A">
              <w:rPr>
                <w:rFonts w:ascii="Arial" w:eastAsia="Arial" w:hAnsi="Arial" w:cs="Arial"/>
                <w:sz w:val="20"/>
                <w:szCs w:val="20"/>
                <w:lang w:eastAsia="en-CA"/>
              </w:rPr>
              <w:t>choose box</w:t>
            </w:r>
            <w:r>
              <w:rPr>
                <w:rFonts w:ascii="Arial" w:eastAsia="Arial" w:hAnsi="Arial" w:cs="Arial"/>
                <w:sz w:val="20"/>
                <w:szCs w:val="20"/>
                <w:lang w:eastAsia="en-CA"/>
              </w:rPr>
              <w:t xml:space="preserve"> will appear. Select the combination of department, entity, </w:t>
            </w:r>
            <w:r w:rsidR="0000793A">
              <w:rPr>
                <w:rFonts w:ascii="Arial" w:eastAsia="Arial" w:hAnsi="Arial" w:cs="Arial"/>
                <w:sz w:val="20"/>
                <w:szCs w:val="20"/>
                <w:lang w:eastAsia="en-CA"/>
              </w:rPr>
              <w:t>employee,</w:t>
            </w:r>
            <w:r>
              <w:rPr>
                <w:rFonts w:ascii="Arial" w:eastAsia="Arial" w:hAnsi="Arial" w:cs="Arial"/>
                <w:sz w:val="20"/>
                <w:szCs w:val="20"/>
                <w:lang w:eastAsia="en-CA"/>
              </w:rPr>
              <w:t xml:space="preserve"> and workers category</w:t>
            </w:r>
            <w:r w:rsidR="0000793A">
              <w:rPr>
                <w:rFonts w:ascii="Arial" w:eastAsia="Arial" w:hAnsi="Arial" w:cs="Arial"/>
                <w:sz w:val="20"/>
                <w:szCs w:val="20"/>
                <w:lang w:eastAsia="en-CA"/>
              </w:rPr>
              <w:t xml:space="preserve"> for your future employee.</w:t>
            </w:r>
          </w:p>
          <w:p w14:paraId="45A4E6E3" w14:textId="77777777" w:rsidR="0000793A" w:rsidRDefault="0000793A" w:rsidP="00152B3F">
            <w:pPr>
              <w:spacing w:after="0" w:line="240" w:lineRule="auto"/>
              <w:rPr>
                <w:rFonts w:ascii="Arial" w:eastAsia="Arial" w:hAnsi="Arial" w:cs="Arial"/>
                <w:sz w:val="20"/>
                <w:szCs w:val="20"/>
                <w:lang w:eastAsia="en-CA"/>
              </w:rPr>
            </w:pPr>
          </w:p>
          <w:p w14:paraId="305E2A70" w14:textId="1FDA945D" w:rsidR="0000793A" w:rsidRDefault="0000793A" w:rsidP="0000793A">
            <w:pPr>
              <w:spacing w:after="0" w:line="240" w:lineRule="auto"/>
              <w:jc w:val="center"/>
              <w:rPr>
                <w:rFonts w:ascii="Arial" w:eastAsia="Arial" w:hAnsi="Arial" w:cs="Arial"/>
                <w:sz w:val="20"/>
                <w:szCs w:val="20"/>
                <w:lang w:eastAsia="en-CA"/>
              </w:rPr>
            </w:pPr>
            <w:r>
              <w:rPr>
                <w:noProof/>
              </w:rPr>
              <w:drawing>
                <wp:inline distT="0" distB="0" distL="0" distR="0" wp14:anchorId="3E8E76B6" wp14:editId="6F128745">
                  <wp:extent cx="4572000" cy="2107600"/>
                  <wp:effectExtent l="38100" t="38100" r="95250" b="1022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1534" cy="2111995"/>
                          </a:xfrm>
                          <a:prstGeom prst="rect">
                            <a:avLst/>
                          </a:prstGeom>
                          <a:effectLst>
                            <a:outerShdw blurRad="50800" dist="38100" dir="2700000" algn="tl" rotWithShape="0">
                              <a:prstClr val="black">
                                <a:alpha val="40000"/>
                              </a:prstClr>
                            </a:outerShdw>
                          </a:effectLst>
                        </pic:spPr>
                      </pic:pic>
                    </a:graphicData>
                  </a:graphic>
                </wp:inline>
              </w:drawing>
            </w:r>
          </w:p>
        </w:tc>
      </w:tr>
      <w:tr w:rsidR="00DA21AE" w:rsidRPr="00B607B6" w14:paraId="2E343F35" w14:textId="77777777" w:rsidTr="009C01EC">
        <w:tc>
          <w:tcPr>
            <w:tcW w:w="1126" w:type="dxa"/>
            <w:tcBorders>
              <w:top w:val="single" w:sz="6" w:space="0" w:color="auto"/>
              <w:left w:val="single" w:sz="6" w:space="0" w:color="FFFFFF" w:themeColor="background1"/>
              <w:bottom w:val="single" w:sz="6" w:space="0" w:color="auto"/>
              <w:right w:val="single" w:sz="6" w:space="0" w:color="auto"/>
            </w:tcBorders>
            <w:shd w:val="clear" w:color="auto" w:fill="auto"/>
          </w:tcPr>
          <w:p w14:paraId="1F610FC3" w14:textId="77777777" w:rsidR="00DA21AE" w:rsidRDefault="00CD222F" w:rsidP="00152B3F">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Step 14</w:t>
            </w:r>
          </w:p>
          <w:p w14:paraId="447CF8BE" w14:textId="5350144C" w:rsidR="0043154A" w:rsidRPr="009C01EC" w:rsidRDefault="009C01EC" w:rsidP="00152B3F">
            <w:pPr>
              <w:spacing w:after="0" w:line="240" w:lineRule="auto"/>
              <w:textAlignment w:val="baseline"/>
              <w:rPr>
                <w:rFonts w:ascii="Arial" w:eastAsia="Arial" w:hAnsi="Arial" w:cs="Arial"/>
                <w:i/>
                <w:iCs/>
                <w:sz w:val="20"/>
                <w:szCs w:val="20"/>
                <w:lang w:eastAsia="en-CA"/>
              </w:rPr>
            </w:pPr>
            <w:r>
              <w:rPr>
                <w:rFonts w:ascii="Arial" w:eastAsia="Arial" w:hAnsi="Arial" w:cs="Arial"/>
                <w:i/>
                <w:iCs/>
                <w:sz w:val="20"/>
                <w:szCs w:val="20"/>
                <w:lang w:eastAsia="en-CA"/>
              </w:rPr>
              <w:t>Input details</w:t>
            </w:r>
          </w:p>
        </w:tc>
        <w:tc>
          <w:tcPr>
            <w:tcW w:w="8218" w:type="dxa"/>
            <w:tcBorders>
              <w:top w:val="single" w:sz="6" w:space="0" w:color="auto"/>
              <w:left w:val="single" w:sz="6" w:space="0" w:color="auto"/>
              <w:bottom w:val="single" w:sz="6" w:space="0" w:color="auto"/>
              <w:right w:val="single" w:sz="6" w:space="0" w:color="FFFFFF" w:themeColor="background1"/>
            </w:tcBorders>
            <w:shd w:val="clear" w:color="auto" w:fill="auto"/>
          </w:tcPr>
          <w:p w14:paraId="601B9105" w14:textId="28768FDA" w:rsidR="00DA21AE" w:rsidRDefault="00CD222F" w:rsidP="00152B3F">
            <w:pPr>
              <w:spacing w:after="0" w:line="240" w:lineRule="auto"/>
              <w:rPr>
                <w:rFonts w:ascii="Arial" w:eastAsia="Arial" w:hAnsi="Arial" w:cs="Arial"/>
                <w:sz w:val="20"/>
                <w:szCs w:val="20"/>
                <w:lang w:eastAsia="en-CA"/>
              </w:rPr>
            </w:pPr>
            <w:r>
              <w:rPr>
                <w:rFonts w:ascii="Arial" w:eastAsia="Arial" w:hAnsi="Arial" w:cs="Arial"/>
                <w:sz w:val="20"/>
                <w:szCs w:val="20"/>
                <w:lang w:eastAsia="en-CA"/>
              </w:rPr>
              <w:t>An additional row will appear based on your selection.</w:t>
            </w:r>
            <w:r w:rsidR="0043154A">
              <w:rPr>
                <w:rFonts w:ascii="Arial" w:eastAsia="Arial" w:hAnsi="Arial" w:cs="Arial"/>
                <w:sz w:val="20"/>
                <w:szCs w:val="20"/>
                <w:lang w:eastAsia="en-CA"/>
              </w:rPr>
              <w:t xml:space="preserve"> Now, you can input the future employee details in the blue direct input cells. </w:t>
            </w:r>
          </w:p>
          <w:p w14:paraId="67796C1E" w14:textId="77777777" w:rsidR="0043154A" w:rsidRDefault="0043154A" w:rsidP="00152B3F">
            <w:pPr>
              <w:spacing w:after="0" w:line="240" w:lineRule="auto"/>
              <w:rPr>
                <w:rFonts w:ascii="Arial" w:eastAsia="Arial" w:hAnsi="Arial" w:cs="Arial"/>
                <w:sz w:val="20"/>
                <w:szCs w:val="20"/>
                <w:lang w:eastAsia="en-CA"/>
              </w:rPr>
            </w:pPr>
          </w:p>
          <w:p w14:paraId="095F75BB" w14:textId="0ED962D9" w:rsidR="00CD222F" w:rsidRDefault="00CD222F" w:rsidP="0043154A">
            <w:pPr>
              <w:spacing w:after="0" w:line="240" w:lineRule="auto"/>
              <w:jc w:val="center"/>
              <w:rPr>
                <w:rFonts w:ascii="Arial" w:eastAsia="Arial" w:hAnsi="Arial" w:cs="Arial"/>
                <w:sz w:val="20"/>
                <w:szCs w:val="20"/>
                <w:lang w:eastAsia="en-CA"/>
              </w:rPr>
            </w:pPr>
            <w:r>
              <w:rPr>
                <w:noProof/>
              </w:rPr>
              <w:drawing>
                <wp:inline distT="0" distB="0" distL="0" distR="0" wp14:anchorId="44B1E3B1" wp14:editId="11AF8DE4">
                  <wp:extent cx="4997422" cy="476250"/>
                  <wp:effectExtent l="38100" t="38100" r="89535" b="952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17892" cy="478201"/>
                          </a:xfrm>
                          <a:prstGeom prst="rect">
                            <a:avLst/>
                          </a:prstGeom>
                          <a:effectLst>
                            <a:outerShdw blurRad="50800" dist="38100" dir="2700000" algn="tl" rotWithShape="0">
                              <a:prstClr val="black">
                                <a:alpha val="40000"/>
                              </a:prstClr>
                            </a:outerShdw>
                          </a:effectLst>
                        </pic:spPr>
                      </pic:pic>
                    </a:graphicData>
                  </a:graphic>
                </wp:inline>
              </w:drawing>
            </w:r>
          </w:p>
        </w:tc>
      </w:tr>
      <w:tr w:rsidR="00DA21AE" w:rsidRPr="00B607B6" w14:paraId="7489DE4C" w14:textId="77777777" w:rsidTr="009C01EC">
        <w:tc>
          <w:tcPr>
            <w:tcW w:w="1126" w:type="dxa"/>
            <w:tcBorders>
              <w:top w:val="single" w:sz="6" w:space="0" w:color="auto"/>
              <w:left w:val="single" w:sz="6" w:space="0" w:color="FFFFFF" w:themeColor="background1"/>
              <w:bottom w:val="single" w:sz="6" w:space="0" w:color="auto"/>
              <w:right w:val="single" w:sz="6" w:space="0" w:color="auto"/>
            </w:tcBorders>
            <w:shd w:val="clear" w:color="auto" w:fill="auto"/>
          </w:tcPr>
          <w:p w14:paraId="2F4A3AD0" w14:textId="77777777" w:rsidR="00DA21AE" w:rsidRDefault="009C01EC" w:rsidP="00152B3F">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Step 15</w:t>
            </w:r>
          </w:p>
          <w:p w14:paraId="6E7374A0" w14:textId="682A2E72" w:rsidR="009C01EC" w:rsidRPr="2A1F1643" w:rsidRDefault="009C01EC" w:rsidP="00152B3F">
            <w:pPr>
              <w:spacing w:after="0" w:line="240" w:lineRule="auto"/>
              <w:textAlignment w:val="baseline"/>
              <w:rPr>
                <w:rFonts w:ascii="Arial" w:eastAsia="Arial" w:hAnsi="Arial" w:cs="Arial"/>
                <w:sz w:val="20"/>
                <w:szCs w:val="20"/>
                <w:lang w:eastAsia="en-CA"/>
              </w:rPr>
            </w:pPr>
            <w:r w:rsidRPr="00401309">
              <w:rPr>
                <w:rFonts w:ascii="Arial" w:eastAsia="Arial" w:hAnsi="Arial" w:cs="Arial"/>
                <w:i/>
                <w:iCs/>
                <w:sz w:val="20"/>
                <w:szCs w:val="20"/>
                <w:lang w:eastAsia="en-CA"/>
              </w:rPr>
              <w:t xml:space="preserve">Save </w:t>
            </w:r>
            <w:r>
              <w:rPr>
                <w:rFonts w:ascii="Arial" w:eastAsia="Arial" w:hAnsi="Arial" w:cs="Arial"/>
                <w:i/>
                <w:iCs/>
                <w:sz w:val="20"/>
                <w:szCs w:val="20"/>
                <w:lang w:eastAsia="en-CA"/>
              </w:rPr>
              <w:t>Data</w:t>
            </w:r>
          </w:p>
        </w:tc>
        <w:tc>
          <w:tcPr>
            <w:tcW w:w="8218" w:type="dxa"/>
            <w:tcBorders>
              <w:top w:val="single" w:sz="6" w:space="0" w:color="auto"/>
              <w:left w:val="single" w:sz="6" w:space="0" w:color="auto"/>
              <w:bottom w:val="single" w:sz="6" w:space="0" w:color="auto"/>
              <w:right w:val="single" w:sz="6" w:space="0" w:color="FFFFFF" w:themeColor="background1"/>
            </w:tcBorders>
            <w:shd w:val="clear" w:color="auto" w:fill="auto"/>
          </w:tcPr>
          <w:p w14:paraId="56063C4F" w14:textId="77777777" w:rsidR="009C01EC" w:rsidRDefault="009C01EC" w:rsidP="009C01EC">
            <w:p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You can review the line-by-line details based on your inputs from columns DT (headcount) onwards. </w:t>
            </w:r>
          </w:p>
          <w:p w14:paraId="4844824F" w14:textId="77777777" w:rsidR="009C01EC" w:rsidRDefault="009C01EC" w:rsidP="009C01EC">
            <w:pPr>
              <w:spacing w:after="0" w:line="240" w:lineRule="auto"/>
              <w:rPr>
                <w:rFonts w:ascii="Arial" w:eastAsia="Arial" w:hAnsi="Arial" w:cs="Arial"/>
                <w:sz w:val="20"/>
                <w:szCs w:val="20"/>
                <w:lang w:eastAsia="en-CA"/>
              </w:rPr>
            </w:pPr>
          </w:p>
          <w:p w14:paraId="0747E1DA" w14:textId="77777777" w:rsidR="009C01EC" w:rsidRDefault="009C01EC" w:rsidP="009C01EC">
            <w:pPr>
              <w:spacing w:after="0" w:line="240" w:lineRule="auto"/>
              <w:rPr>
                <w:rFonts w:ascii="Arial" w:eastAsia="Arial" w:hAnsi="Arial" w:cs="Arial"/>
                <w:sz w:val="20"/>
                <w:szCs w:val="20"/>
                <w:lang w:eastAsia="en-CA"/>
              </w:rPr>
            </w:pPr>
            <w:r w:rsidRPr="2A1F1643">
              <w:rPr>
                <w:rFonts w:ascii="Arial" w:eastAsia="Arial" w:hAnsi="Arial" w:cs="Arial"/>
                <w:sz w:val="20"/>
                <w:szCs w:val="20"/>
                <w:lang w:eastAsia="en-CA"/>
              </w:rPr>
              <w:lastRenderedPageBreak/>
              <w:t>When you feel satisfied with what you have inputted, go to the ribbon, and click ‘</w:t>
            </w:r>
            <w:r w:rsidRPr="00611960">
              <w:rPr>
                <w:rFonts w:ascii="Arial" w:eastAsia="Arial" w:hAnsi="Arial" w:cs="Arial"/>
                <w:b/>
                <w:bCs/>
                <w:sz w:val="20"/>
                <w:szCs w:val="20"/>
                <w:lang w:eastAsia="en-CA"/>
              </w:rPr>
              <w:t>save data’</w:t>
            </w:r>
            <w:r w:rsidRPr="2A1F1643">
              <w:rPr>
                <w:rFonts w:ascii="Arial" w:eastAsia="Arial" w:hAnsi="Arial" w:cs="Arial"/>
                <w:sz w:val="20"/>
                <w:szCs w:val="20"/>
                <w:lang w:eastAsia="en-CA"/>
              </w:rPr>
              <w:t>.</w:t>
            </w:r>
          </w:p>
          <w:p w14:paraId="5E4E1509" w14:textId="7ED5D003" w:rsidR="00DA21AE" w:rsidRDefault="009C01EC" w:rsidP="009C01EC">
            <w:pPr>
              <w:spacing w:after="0" w:line="240" w:lineRule="auto"/>
              <w:jc w:val="center"/>
              <w:rPr>
                <w:rFonts w:ascii="Arial" w:eastAsia="Arial" w:hAnsi="Arial" w:cs="Arial"/>
                <w:sz w:val="20"/>
                <w:szCs w:val="20"/>
                <w:lang w:eastAsia="en-CA"/>
              </w:rPr>
            </w:pPr>
            <w:r>
              <w:rPr>
                <w:noProof/>
              </w:rPr>
              <mc:AlternateContent>
                <mc:Choice Requires="wps">
                  <w:drawing>
                    <wp:anchor distT="0" distB="0" distL="114300" distR="114300" simplePos="0" relativeHeight="251662338" behindDoc="0" locked="0" layoutInCell="1" allowOverlap="1" wp14:anchorId="13AE546E" wp14:editId="4453F7E2">
                      <wp:simplePos x="0" y="0"/>
                      <wp:positionH relativeFrom="column">
                        <wp:posOffset>1628140</wp:posOffset>
                      </wp:positionH>
                      <wp:positionV relativeFrom="paragraph">
                        <wp:posOffset>37465</wp:posOffset>
                      </wp:positionV>
                      <wp:extent cx="295275" cy="781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295275" cy="7810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roundrect id="Rectangle: Rounded Corners 14" style="position:absolute;margin-left:128.2pt;margin-top:2.95pt;width:23.25pt;height:61.5pt;z-index:2516623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red" strokeweight="1.5pt" arcsize="10923f" w14:anchorId="7EFA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">
                      <v:stroke joinstyle="miter"/>
                    </v:roundrect>
                  </w:pict>
                </mc:Fallback>
              </mc:AlternateContent>
            </w:r>
            <w:r>
              <w:rPr>
                <w:noProof/>
              </w:rPr>
              <w:drawing>
                <wp:inline distT="0" distB="0" distL="0" distR="0" wp14:anchorId="3F5A302B" wp14:editId="01F6CAD3">
                  <wp:extent cx="4572000" cy="771525"/>
                  <wp:effectExtent l="57150" t="19050" r="57150" b="1047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771525"/>
                          </a:xfrm>
                          <a:prstGeom prst="rect">
                            <a:avLst/>
                          </a:prstGeom>
                          <a:effectLst>
                            <a:outerShdw blurRad="50800" dist="38100" dir="5400000" algn="t" rotWithShape="0">
                              <a:prstClr val="black">
                                <a:alpha val="40000"/>
                              </a:prstClr>
                            </a:outerShdw>
                          </a:effectLst>
                        </pic:spPr>
                      </pic:pic>
                    </a:graphicData>
                  </a:graphic>
                </wp:inline>
              </w:drawing>
            </w:r>
          </w:p>
        </w:tc>
      </w:tr>
    </w:tbl>
    <w:p w14:paraId="73566460" w14:textId="55D21846" w:rsidR="00F66E3A" w:rsidRDefault="00F66E3A" w:rsidP="00F66E3A">
      <w:pPr>
        <w:rPr>
          <w:rFonts w:ascii="Arial" w:eastAsia="Arial" w:hAnsi="Arial" w:cs="Arial"/>
          <w:sz w:val="20"/>
          <w:szCs w:val="20"/>
        </w:rPr>
      </w:pPr>
    </w:p>
    <w:p w14:paraId="1284FACA" w14:textId="41443D4A" w:rsidR="00D77A89" w:rsidRDefault="00D77A89" w:rsidP="00D77A89">
      <w:pPr>
        <w:pStyle w:val="Heading1"/>
        <w:rPr>
          <w:rStyle w:val="normaltextrun"/>
          <w:rFonts w:ascii="Arial" w:eastAsia="Arial" w:hAnsi="Arial" w:cs="Arial"/>
          <w:b/>
          <w:bCs/>
          <w:color w:val="4A9462"/>
          <w:sz w:val="20"/>
          <w:szCs w:val="20"/>
        </w:rPr>
      </w:pPr>
      <w:r>
        <w:rPr>
          <w:rStyle w:val="normaltextrun"/>
          <w:rFonts w:ascii="Arial" w:eastAsia="Arial" w:hAnsi="Arial" w:cs="Arial"/>
          <w:b/>
          <w:bCs/>
          <w:color w:val="4A9462"/>
          <w:sz w:val="20"/>
          <w:szCs w:val="20"/>
        </w:rPr>
        <w:t>D</w:t>
      </w:r>
      <w:r w:rsidRPr="2A1F1643">
        <w:rPr>
          <w:rStyle w:val="normaltextrun"/>
          <w:rFonts w:ascii="Arial" w:eastAsia="Arial" w:hAnsi="Arial" w:cs="Arial"/>
          <w:b/>
          <w:bCs/>
          <w:color w:val="4A9462"/>
          <w:sz w:val="20"/>
          <w:szCs w:val="20"/>
        </w:rPr>
        <w:t xml:space="preserve">. WFP Input Template – </w:t>
      </w:r>
      <w:r>
        <w:rPr>
          <w:rStyle w:val="normaltextrun"/>
          <w:rFonts w:ascii="Arial" w:eastAsia="Arial" w:hAnsi="Arial" w:cs="Arial"/>
          <w:b/>
          <w:bCs/>
          <w:color w:val="4A9462"/>
          <w:sz w:val="20"/>
          <w:szCs w:val="20"/>
        </w:rPr>
        <w:t>Upcoming Employee Transfers</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8218"/>
      </w:tblGrid>
      <w:tr w:rsidR="00827AB4" w:rsidRPr="00B607B6" w14:paraId="1D8545A6" w14:textId="77777777" w:rsidTr="00D8065B">
        <w:tc>
          <w:tcPr>
            <w:tcW w:w="1126" w:type="dxa"/>
            <w:tcBorders>
              <w:top w:val="single" w:sz="6" w:space="0" w:color="FFFFFF" w:themeColor="background1"/>
              <w:left w:val="single" w:sz="6" w:space="0" w:color="FFFFFF" w:themeColor="background1"/>
              <w:bottom w:val="single" w:sz="6" w:space="0" w:color="auto"/>
              <w:right w:val="single" w:sz="6" w:space="0" w:color="auto"/>
            </w:tcBorders>
            <w:shd w:val="clear" w:color="auto" w:fill="auto"/>
          </w:tcPr>
          <w:p w14:paraId="3D28E664" w14:textId="0B759A69" w:rsidR="00827AB4" w:rsidRDefault="00827AB4" w:rsidP="00D8065B">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Step </w:t>
            </w:r>
            <w:r>
              <w:rPr>
                <w:rFonts w:ascii="Arial" w:eastAsia="Arial" w:hAnsi="Arial" w:cs="Arial"/>
                <w:sz w:val="20"/>
                <w:szCs w:val="20"/>
                <w:lang w:eastAsia="en-CA"/>
              </w:rPr>
              <w:t>16</w:t>
            </w:r>
          </w:p>
          <w:p w14:paraId="651B5687" w14:textId="2075026F" w:rsidR="00827AB4" w:rsidRPr="00B607B6" w:rsidRDefault="00DF6D3F" w:rsidP="00D8065B">
            <w:pPr>
              <w:spacing w:after="0" w:line="240" w:lineRule="auto"/>
              <w:textAlignment w:val="baseline"/>
              <w:rPr>
                <w:rFonts w:ascii="Arial" w:eastAsia="Arial" w:hAnsi="Arial" w:cs="Arial"/>
                <w:i/>
                <w:iCs/>
                <w:sz w:val="20"/>
                <w:szCs w:val="20"/>
                <w:lang w:eastAsia="en-CA"/>
              </w:rPr>
            </w:pPr>
            <w:r>
              <w:rPr>
                <w:rFonts w:ascii="Arial" w:eastAsia="Arial" w:hAnsi="Arial" w:cs="Arial"/>
                <w:i/>
                <w:iCs/>
                <w:sz w:val="20"/>
                <w:szCs w:val="20"/>
                <w:lang w:eastAsia="en-CA"/>
              </w:rPr>
              <w:t>Overview</w:t>
            </w:r>
          </w:p>
        </w:tc>
        <w:tc>
          <w:tcPr>
            <w:tcW w:w="8218" w:type="dxa"/>
            <w:tcBorders>
              <w:top w:val="single" w:sz="6" w:space="0" w:color="FFFFFF" w:themeColor="background1"/>
              <w:left w:val="single" w:sz="6" w:space="0" w:color="auto"/>
              <w:bottom w:val="single" w:sz="6" w:space="0" w:color="auto"/>
              <w:right w:val="single" w:sz="6" w:space="0" w:color="FFFFFF" w:themeColor="background1"/>
            </w:tcBorders>
            <w:shd w:val="clear" w:color="auto" w:fill="auto"/>
          </w:tcPr>
          <w:p w14:paraId="64D36ED4" w14:textId="688AF516" w:rsidR="00827AB4" w:rsidRDefault="00827AB4" w:rsidP="00D8065B">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 xml:space="preserve">The WFP input template </w:t>
            </w:r>
            <w:r w:rsidR="00B95DED">
              <w:rPr>
                <w:rFonts w:ascii="Arial" w:eastAsia="Arial" w:hAnsi="Arial" w:cs="Arial"/>
                <w:sz w:val="20"/>
                <w:szCs w:val="20"/>
                <w:lang w:eastAsia="en-CA"/>
              </w:rPr>
              <w:t>can</w:t>
            </w:r>
            <w:r>
              <w:rPr>
                <w:rFonts w:ascii="Arial" w:eastAsia="Arial" w:hAnsi="Arial" w:cs="Arial"/>
                <w:sz w:val="20"/>
                <w:szCs w:val="20"/>
                <w:lang w:eastAsia="en-CA"/>
              </w:rPr>
              <w:t xml:space="preserve"> capture upcoming employee transfers. This is done by comparing the previous period HR load to the current period HR load. </w:t>
            </w:r>
          </w:p>
          <w:p w14:paraId="6DAD0DC8" w14:textId="22F6A2F3" w:rsidR="00827AB4" w:rsidRDefault="00827AB4" w:rsidP="00D8065B">
            <w:pPr>
              <w:spacing w:after="0" w:line="240" w:lineRule="auto"/>
              <w:textAlignment w:val="baseline"/>
              <w:rPr>
                <w:rFonts w:ascii="Arial" w:eastAsia="Arial" w:hAnsi="Arial" w:cs="Arial"/>
                <w:sz w:val="20"/>
                <w:szCs w:val="20"/>
                <w:lang w:eastAsia="en-CA"/>
              </w:rPr>
            </w:pPr>
          </w:p>
          <w:p w14:paraId="6AD61054" w14:textId="5F213BE4" w:rsidR="00827AB4" w:rsidRDefault="00827AB4" w:rsidP="00D8065B">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 xml:space="preserve">For example, if an employee was in department 120 in the January load but, then was in department 140 in the February load. They would be captured in </w:t>
            </w:r>
            <w:r w:rsidR="00C25143">
              <w:rPr>
                <w:rFonts w:ascii="Arial" w:eastAsia="Arial" w:hAnsi="Arial" w:cs="Arial"/>
                <w:sz w:val="20"/>
                <w:szCs w:val="20"/>
                <w:lang w:eastAsia="en-CA"/>
              </w:rPr>
              <w:t>the upcoming employee transfers section with a January 15</w:t>
            </w:r>
            <w:r w:rsidR="00C25143" w:rsidRPr="00C25143">
              <w:rPr>
                <w:rFonts w:ascii="Arial" w:eastAsia="Arial" w:hAnsi="Arial" w:cs="Arial"/>
                <w:sz w:val="20"/>
                <w:szCs w:val="20"/>
                <w:vertAlign w:val="superscript"/>
                <w:lang w:eastAsia="en-CA"/>
              </w:rPr>
              <w:t>th</w:t>
            </w:r>
            <w:r w:rsidR="00C25143">
              <w:rPr>
                <w:rFonts w:ascii="Arial" w:eastAsia="Arial" w:hAnsi="Arial" w:cs="Arial"/>
                <w:sz w:val="20"/>
                <w:szCs w:val="20"/>
                <w:lang w:eastAsia="en-CA"/>
              </w:rPr>
              <w:t xml:space="preserve"> estimated transfer date.</w:t>
            </w:r>
          </w:p>
          <w:p w14:paraId="1E4FA98A" w14:textId="50BE2D79" w:rsidR="00827AB4" w:rsidRDefault="00827AB4" w:rsidP="00D8065B">
            <w:pPr>
              <w:spacing w:after="0" w:line="240" w:lineRule="auto"/>
              <w:textAlignment w:val="baseline"/>
              <w:rPr>
                <w:rFonts w:ascii="Arial" w:eastAsia="Arial" w:hAnsi="Arial" w:cs="Arial"/>
                <w:sz w:val="20"/>
                <w:szCs w:val="20"/>
                <w:lang w:eastAsia="en-CA"/>
              </w:rPr>
            </w:pPr>
          </w:p>
          <w:p w14:paraId="2AE36176" w14:textId="6358BF0D" w:rsidR="00D91AAE" w:rsidRDefault="00D91AAE" w:rsidP="00D8065B">
            <w:pPr>
              <w:spacing w:after="0" w:line="240" w:lineRule="auto"/>
              <w:textAlignment w:val="baseline"/>
              <w:rPr>
                <w:rFonts w:ascii="Arial" w:eastAsia="Arial" w:hAnsi="Arial" w:cs="Arial"/>
                <w:sz w:val="20"/>
                <w:szCs w:val="20"/>
                <w:lang w:eastAsia="en-CA"/>
              </w:rPr>
            </w:pPr>
            <w:r>
              <w:rPr>
                <w:rFonts w:ascii="Arial" w:eastAsia="Arial" w:hAnsi="Arial" w:cs="Arial"/>
                <w:sz w:val="20"/>
                <w:szCs w:val="20"/>
                <w:lang w:eastAsia="en-CA"/>
              </w:rPr>
              <w:t>The upcoming employee transfers section captures these employees</w:t>
            </w:r>
            <w:r w:rsidR="00911674">
              <w:rPr>
                <w:rFonts w:ascii="Arial" w:eastAsia="Arial" w:hAnsi="Arial" w:cs="Arial"/>
                <w:sz w:val="20"/>
                <w:szCs w:val="20"/>
                <w:lang w:eastAsia="en-CA"/>
              </w:rPr>
              <w:t xml:space="preserve"> to highlight them for the contributor</w:t>
            </w:r>
            <w:r>
              <w:rPr>
                <w:rFonts w:ascii="Arial" w:eastAsia="Arial" w:hAnsi="Arial" w:cs="Arial"/>
                <w:sz w:val="20"/>
                <w:szCs w:val="20"/>
                <w:lang w:eastAsia="en-CA"/>
              </w:rPr>
              <w:t>.</w:t>
            </w:r>
          </w:p>
          <w:p w14:paraId="7127C389" w14:textId="40C60BF0" w:rsidR="00827AB4" w:rsidRPr="00B607B6" w:rsidRDefault="00827AB4" w:rsidP="00D8065B">
            <w:pPr>
              <w:spacing w:after="0" w:line="240" w:lineRule="auto"/>
              <w:jc w:val="center"/>
              <w:textAlignment w:val="baseline"/>
              <w:rPr>
                <w:rFonts w:ascii="Arial" w:eastAsia="Arial" w:hAnsi="Arial" w:cs="Arial"/>
                <w:sz w:val="20"/>
                <w:szCs w:val="20"/>
                <w:lang w:eastAsia="en-CA"/>
              </w:rPr>
            </w:pPr>
          </w:p>
        </w:tc>
      </w:tr>
      <w:tr w:rsidR="00827AB4" w:rsidRPr="00B607B6" w14:paraId="75612D42" w14:textId="77777777" w:rsidTr="00D8065B">
        <w:tc>
          <w:tcPr>
            <w:tcW w:w="1126" w:type="dxa"/>
            <w:tcBorders>
              <w:top w:val="single" w:sz="6" w:space="0" w:color="auto"/>
              <w:left w:val="single" w:sz="6" w:space="0" w:color="FFFFFF" w:themeColor="background1"/>
              <w:bottom w:val="single" w:sz="6" w:space="0" w:color="auto"/>
              <w:right w:val="single" w:sz="6" w:space="0" w:color="auto"/>
            </w:tcBorders>
            <w:shd w:val="clear" w:color="auto" w:fill="auto"/>
          </w:tcPr>
          <w:p w14:paraId="1CCDB3EB" w14:textId="6324A80B" w:rsidR="00827AB4" w:rsidRDefault="00827AB4" w:rsidP="00D8065B">
            <w:pPr>
              <w:spacing w:after="0" w:line="240" w:lineRule="auto"/>
              <w:textAlignment w:val="baseline"/>
              <w:rPr>
                <w:rFonts w:ascii="Arial" w:eastAsia="Arial" w:hAnsi="Arial" w:cs="Arial"/>
                <w:sz w:val="20"/>
                <w:szCs w:val="20"/>
                <w:lang w:eastAsia="en-CA"/>
              </w:rPr>
            </w:pPr>
            <w:r w:rsidRPr="2A1F1643">
              <w:rPr>
                <w:rFonts w:ascii="Arial" w:eastAsia="Arial" w:hAnsi="Arial" w:cs="Arial"/>
                <w:sz w:val="20"/>
                <w:szCs w:val="20"/>
                <w:lang w:eastAsia="en-CA"/>
              </w:rPr>
              <w:t xml:space="preserve">Step </w:t>
            </w:r>
            <w:r>
              <w:rPr>
                <w:rFonts w:ascii="Arial" w:eastAsia="Arial" w:hAnsi="Arial" w:cs="Arial"/>
                <w:sz w:val="20"/>
                <w:szCs w:val="20"/>
                <w:lang w:eastAsia="en-CA"/>
              </w:rPr>
              <w:t>1</w:t>
            </w:r>
            <w:r w:rsidR="001B55CF">
              <w:rPr>
                <w:rFonts w:ascii="Arial" w:eastAsia="Arial" w:hAnsi="Arial" w:cs="Arial"/>
                <w:sz w:val="20"/>
                <w:szCs w:val="20"/>
                <w:lang w:eastAsia="en-CA"/>
              </w:rPr>
              <w:t>7</w:t>
            </w:r>
          </w:p>
          <w:p w14:paraId="1A7C0435" w14:textId="40E4006B" w:rsidR="00827AB4" w:rsidRPr="00B607B6" w:rsidRDefault="00D91AAE" w:rsidP="00D8065B">
            <w:pPr>
              <w:spacing w:after="0" w:line="240" w:lineRule="auto"/>
              <w:textAlignment w:val="baseline"/>
              <w:rPr>
                <w:rFonts w:ascii="Arial" w:eastAsia="Arial" w:hAnsi="Arial" w:cs="Arial"/>
                <w:i/>
                <w:iCs/>
                <w:sz w:val="20"/>
                <w:szCs w:val="20"/>
                <w:lang w:eastAsia="en-CA"/>
              </w:rPr>
            </w:pPr>
            <w:r>
              <w:rPr>
                <w:rFonts w:ascii="Arial" w:eastAsia="Arial" w:hAnsi="Arial" w:cs="Arial"/>
                <w:i/>
                <w:iCs/>
                <w:sz w:val="20"/>
                <w:szCs w:val="20"/>
                <w:lang w:eastAsia="en-CA"/>
              </w:rPr>
              <w:t>Editing Details</w:t>
            </w:r>
          </w:p>
        </w:tc>
        <w:tc>
          <w:tcPr>
            <w:tcW w:w="8218" w:type="dxa"/>
            <w:tcBorders>
              <w:top w:val="single" w:sz="6" w:space="0" w:color="auto"/>
              <w:left w:val="single" w:sz="6" w:space="0" w:color="auto"/>
              <w:bottom w:val="single" w:sz="6" w:space="0" w:color="auto"/>
              <w:right w:val="single" w:sz="6" w:space="0" w:color="FFFFFF" w:themeColor="background1"/>
            </w:tcBorders>
            <w:shd w:val="clear" w:color="auto" w:fill="auto"/>
          </w:tcPr>
          <w:p w14:paraId="73EFD642" w14:textId="77777777" w:rsidR="00827AB4" w:rsidRDefault="00911674" w:rsidP="00D91AAE">
            <w:pPr>
              <w:spacing w:after="0" w:line="240" w:lineRule="auto"/>
              <w:rPr>
                <w:rFonts w:ascii="Arial" w:eastAsia="Arial" w:hAnsi="Arial" w:cs="Arial"/>
                <w:sz w:val="20"/>
                <w:szCs w:val="20"/>
                <w:lang w:eastAsia="en-CA"/>
              </w:rPr>
            </w:pPr>
            <w:r>
              <w:rPr>
                <w:rFonts w:ascii="Arial" w:eastAsia="Arial" w:hAnsi="Arial" w:cs="Arial"/>
                <w:sz w:val="20"/>
                <w:szCs w:val="20"/>
                <w:lang w:eastAsia="en-CA"/>
              </w:rPr>
              <w:t xml:space="preserve">You will notice that upcoming employee transfers will show up in the existing employee section </w:t>
            </w:r>
            <w:r>
              <w:rPr>
                <w:rFonts w:ascii="Arial" w:eastAsia="Arial" w:hAnsi="Arial" w:cs="Arial"/>
                <w:b/>
                <w:bCs/>
                <w:sz w:val="20"/>
                <w:szCs w:val="20"/>
                <w:lang w:eastAsia="en-CA"/>
              </w:rPr>
              <w:t xml:space="preserve">and </w:t>
            </w:r>
            <w:r>
              <w:rPr>
                <w:rFonts w:ascii="Arial" w:eastAsia="Arial" w:hAnsi="Arial" w:cs="Arial"/>
                <w:sz w:val="20"/>
                <w:szCs w:val="20"/>
                <w:lang w:eastAsia="en-CA"/>
              </w:rPr>
              <w:t>the u</w:t>
            </w:r>
            <w:r w:rsidR="00D91AAE">
              <w:rPr>
                <w:rFonts w:ascii="Arial" w:eastAsia="Arial" w:hAnsi="Arial" w:cs="Arial"/>
                <w:sz w:val="20"/>
                <w:szCs w:val="20"/>
                <w:lang w:eastAsia="en-CA"/>
              </w:rPr>
              <w:t xml:space="preserve">pcoming employee </w:t>
            </w:r>
            <w:r>
              <w:rPr>
                <w:rFonts w:ascii="Arial" w:eastAsia="Arial" w:hAnsi="Arial" w:cs="Arial"/>
                <w:sz w:val="20"/>
                <w:szCs w:val="20"/>
                <w:lang w:eastAsia="en-CA"/>
              </w:rPr>
              <w:t>transfer section.</w:t>
            </w:r>
          </w:p>
          <w:p w14:paraId="18282BE1" w14:textId="77777777" w:rsidR="00911674" w:rsidRDefault="00911674" w:rsidP="00D91AAE">
            <w:pPr>
              <w:spacing w:after="0" w:line="240" w:lineRule="auto"/>
              <w:rPr>
                <w:rFonts w:ascii="Arial" w:eastAsia="Arial" w:hAnsi="Arial" w:cs="Arial"/>
                <w:sz w:val="20"/>
                <w:szCs w:val="20"/>
                <w:lang w:eastAsia="en-CA"/>
              </w:rPr>
            </w:pPr>
          </w:p>
          <w:p w14:paraId="596E3E84" w14:textId="7C1B78A8" w:rsidR="00911674" w:rsidRPr="00B607B6" w:rsidRDefault="00911674" w:rsidP="00D91AAE">
            <w:pPr>
              <w:spacing w:after="0" w:line="240" w:lineRule="auto"/>
              <w:rPr>
                <w:rFonts w:ascii="Arial" w:eastAsia="Arial" w:hAnsi="Arial" w:cs="Arial"/>
                <w:sz w:val="20"/>
                <w:szCs w:val="20"/>
                <w:lang w:eastAsia="en-CA"/>
              </w:rPr>
            </w:pPr>
            <w:r>
              <w:rPr>
                <w:rFonts w:ascii="Arial" w:eastAsia="Arial" w:hAnsi="Arial" w:cs="Arial"/>
                <w:sz w:val="20"/>
                <w:szCs w:val="20"/>
                <w:lang w:eastAsia="en-CA"/>
              </w:rPr>
              <w:t>If you would like to adjust the details for these employees</w:t>
            </w:r>
            <w:r w:rsidR="001B55CF">
              <w:rPr>
                <w:rFonts w:ascii="Arial" w:eastAsia="Arial" w:hAnsi="Arial" w:cs="Arial"/>
                <w:sz w:val="20"/>
                <w:szCs w:val="20"/>
                <w:lang w:eastAsia="en-CA"/>
              </w:rPr>
              <w:t>, this can be done in the existing employee section.</w:t>
            </w:r>
          </w:p>
        </w:tc>
      </w:tr>
    </w:tbl>
    <w:p w14:paraId="77FA193B" w14:textId="77777777" w:rsidR="00D77A89" w:rsidRPr="00F66E3A" w:rsidRDefault="00D77A89" w:rsidP="00F66E3A">
      <w:pPr>
        <w:rPr>
          <w:rFonts w:ascii="Arial" w:eastAsia="Arial" w:hAnsi="Arial" w:cs="Arial"/>
          <w:sz w:val="20"/>
          <w:szCs w:val="20"/>
        </w:rPr>
      </w:pPr>
    </w:p>
    <w:sectPr w:rsidR="00D77A89" w:rsidRPr="00F66E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542F" w14:textId="77777777" w:rsidR="00C11174" w:rsidRDefault="00C11174" w:rsidP="00A05310">
      <w:pPr>
        <w:spacing w:after="0" w:line="240" w:lineRule="auto"/>
      </w:pPr>
      <w:r>
        <w:separator/>
      </w:r>
    </w:p>
  </w:endnote>
  <w:endnote w:type="continuationSeparator" w:id="0">
    <w:p w14:paraId="201F24FE" w14:textId="77777777" w:rsidR="00C11174" w:rsidRDefault="00C11174" w:rsidP="00A05310">
      <w:pPr>
        <w:spacing w:after="0" w:line="240" w:lineRule="auto"/>
      </w:pPr>
      <w:r>
        <w:continuationSeparator/>
      </w:r>
    </w:p>
  </w:endnote>
  <w:endnote w:type="continuationNotice" w:id="1">
    <w:p w14:paraId="1914E118" w14:textId="77777777" w:rsidR="00C11174" w:rsidRDefault="00C11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CC55" w14:textId="77777777" w:rsidR="00244305" w:rsidRDefault="00244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700D" w14:textId="77777777" w:rsidR="00244305" w:rsidRDefault="002443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CC529" w14:textId="77777777" w:rsidR="00244305" w:rsidRDefault="0024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63FF" w14:textId="77777777" w:rsidR="00C11174" w:rsidRDefault="00C11174" w:rsidP="00A05310">
      <w:pPr>
        <w:spacing w:after="0" w:line="240" w:lineRule="auto"/>
      </w:pPr>
      <w:r>
        <w:separator/>
      </w:r>
    </w:p>
  </w:footnote>
  <w:footnote w:type="continuationSeparator" w:id="0">
    <w:p w14:paraId="5912448C" w14:textId="77777777" w:rsidR="00C11174" w:rsidRDefault="00C11174" w:rsidP="00A05310">
      <w:pPr>
        <w:spacing w:after="0" w:line="240" w:lineRule="auto"/>
      </w:pPr>
      <w:r>
        <w:continuationSeparator/>
      </w:r>
    </w:p>
  </w:footnote>
  <w:footnote w:type="continuationNotice" w:id="1">
    <w:p w14:paraId="249FFF40" w14:textId="77777777" w:rsidR="00C11174" w:rsidRDefault="00C111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7608" w14:textId="77777777" w:rsidR="00244305" w:rsidRDefault="00244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5836" w14:textId="3559B926" w:rsidR="00A05310" w:rsidRDefault="00244305" w:rsidP="00A05310">
    <w:pPr>
      <w:pStyle w:val="Header"/>
      <w:jc w:val="right"/>
    </w:pPr>
    <w:sdt>
      <w:sdtPr>
        <w:id w:val="-1119227029"/>
        <w:docPartObj>
          <w:docPartGallery w:val="Watermarks"/>
          <w:docPartUnique/>
        </w:docPartObj>
      </w:sdtPr>
      <w:sdtContent>
        <w:r>
          <w:rPr>
            <w:noProof/>
          </w:rPr>
          <w:pict w14:anchorId="031486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05310">
      <w:rPr>
        <w:noProof/>
      </w:rPr>
      <w:drawing>
        <wp:inline distT="0" distB="0" distL="0" distR="0" wp14:anchorId="3C50557A" wp14:editId="21A65BCA">
          <wp:extent cx="578734" cy="1905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84" cy="192261"/>
                  </a:xfrm>
                  <a:prstGeom prst="rect">
                    <a:avLst/>
                  </a:prstGeom>
                  <a:noFill/>
                  <a:ln>
                    <a:noFill/>
                  </a:ln>
                </pic:spPr>
              </pic:pic>
            </a:graphicData>
          </a:graphic>
        </wp:inline>
      </w:drawing>
    </w:r>
    <w:r w:rsidR="00A05310">
      <w:rPr>
        <w:rFonts w:ascii="Calibri" w:hAnsi="Calibri" w:cs="Calibri"/>
        <w:color w:val="000000"/>
        <w:sz w:val="20"/>
        <w:szCs w:val="20"/>
        <w:shd w:val="clear" w:color="auto" w:fill="FFFFFF"/>
        <w:lang w:val="en-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CB22" w14:textId="77777777" w:rsidR="00244305" w:rsidRDefault="00244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4DF"/>
    <w:multiLevelType w:val="multilevel"/>
    <w:tmpl w:val="DFAE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260F0"/>
    <w:multiLevelType w:val="multilevel"/>
    <w:tmpl w:val="3322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F4423"/>
    <w:multiLevelType w:val="hybridMultilevel"/>
    <w:tmpl w:val="3AE4C580"/>
    <w:lvl w:ilvl="0" w:tplc="CDDC09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6027D4"/>
    <w:multiLevelType w:val="hybridMultilevel"/>
    <w:tmpl w:val="59DEEB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292FEC"/>
    <w:multiLevelType w:val="hybridMultilevel"/>
    <w:tmpl w:val="363633E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6B8294F"/>
    <w:multiLevelType w:val="hybridMultilevel"/>
    <w:tmpl w:val="F0DA9D48"/>
    <w:lvl w:ilvl="0" w:tplc="7A14E6E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344E71"/>
    <w:multiLevelType w:val="hybridMultilevel"/>
    <w:tmpl w:val="D4E267AC"/>
    <w:lvl w:ilvl="0" w:tplc="FC561C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075AF1"/>
    <w:multiLevelType w:val="hybridMultilevel"/>
    <w:tmpl w:val="1E005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2951925"/>
    <w:multiLevelType w:val="multilevel"/>
    <w:tmpl w:val="871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6D7A71"/>
    <w:multiLevelType w:val="multilevel"/>
    <w:tmpl w:val="35E4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0557C2"/>
    <w:multiLevelType w:val="multilevel"/>
    <w:tmpl w:val="D4E4C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22441DF"/>
    <w:multiLevelType w:val="multilevel"/>
    <w:tmpl w:val="A936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D173C9"/>
    <w:multiLevelType w:val="hybridMultilevel"/>
    <w:tmpl w:val="7262732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13" w15:restartNumberingAfterBreak="0">
    <w:nsid w:val="76905289"/>
    <w:multiLevelType w:val="hybridMultilevel"/>
    <w:tmpl w:val="4BB6E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F2B79DD"/>
    <w:multiLevelType w:val="hybridMultilevel"/>
    <w:tmpl w:val="CA98C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72367350">
    <w:abstractNumId w:val="14"/>
  </w:num>
  <w:num w:numId="2" w16cid:durableId="900753211">
    <w:abstractNumId w:val="9"/>
  </w:num>
  <w:num w:numId="3" w16cid:durableId="512183331">
    <w:abstractNumId w:val="0"/>
  </w:num>
  <w:num w:numId="4" w16cid:durableId="773014406">
    <w:abstractNumId w:val="1"/>
  </w:num>
  <w:num w:numId="5" w16cid:durableId="830373015">
    <w:abstractNumId w:val="10"/>
  </w:num>
  <w:num w:numId="6" w16cid:durableId="13313092">
    <w:abstractNumId w:val="11"/>
  </w:num>
  <w:num w:numId="7" w16cid:durableId="97528443">
    <w:abstractNumId w:val="8"/>
  </w:num>
  <w:num w:numId="8" w16cid:durableId="540019431">
    <w:abstractNumId w:val="6"/>
  </w:num>
  <w:num w:numId="9" w16cid:durableId="657079849">
    <w:abstractNumId w:val="12"/>
  </w:num>
  <w:num w:numId="10" w16cid:durableId="955218448">
    <w:abstractNumId w:val="4"/>
  </w:num>
  <w:num w:numId="11" w16cid:durableId="131824958">
    <w:abstractNumId w:val="13"/>
  </w:num>
  <w:num w:numId="12" w16cid:durableId="989671033">
    <w:abstractNumId w:val="3"/>
  </w:num>
  <w:num w:numId="13" w16cid:durableId="2106996373">
    <w:abstractNumId w:val="7"/>
  </w:num>
  <w:num w:numId="14" w16cid:durableId="597181189">
    <w:abstractNumId w:val="2"/>
  </w:num>
  <w:num w:numId="15" w16cid:durableId="3972460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10"/>
    <w:rsid w:val="0000793A"/>
    <w:rsid w:val="00053260"/>
    <w:rsid w:val="000704BE"/>
    <w:rsid w:val="00086C72"/>
    <w:rsid w:val="00092717"/>
    <w:rsid w:val="000B0750"/>
    <w:rsid w:val="000B29C8"/>
    <w:rsid w:val="000C0710"/>
    <w:rsid w:val="000C7C07"/>
    <w:rsid w:val="000F46D0"/>
    <w:rsid w:val="00170ECA"/>
    <w:rsid w:val="001B55CF"/>
    <w:rsid w:val="00244305"/>
    <w:rsid w:val="0029093A"/>
    <w:rsid w:val="002C51D4"/>
    <w:rsid w:val="002C5AE0"/>
    <w:rsid w:val="00332383"/>
    <w:rsid w:val="00335A97"/>
    <w:rsid w:val="00347124"/>
    <w:rsid w:val="00351961"/>
    <w:rsid w:val="00351E71"/>
    <w:rsid w:val="003F0D85"/>
    <w:rsid w:val="00401309"/>
    <w:rsid w:val="00426AA9"/>
    <w:rsid w:val="0043154A"/>
    <w:rsid w:val="004426FA"/>
    <w:rsid w:val="00452663"/>
    <w:rsid w:val="004D3844"/>
    <w:rsid w:val="00501C2F"/>
    <w:rsid w:val="0052305B"/>
    <w:rsid w:val="00540876"/>
    <w:rsid w:val="00574198"/>
    <w:rsid w:val="00582D09"/>
    <w:rsid w:val="00586DF7"/>
    <w:rsid w:val="005B59B8"/>
    <w:rsid w:val="005D7AC2"/>
    <w:rsid w:val="005F7AEE"/>
    <w:rsid w:val="00611960"/>
    <w:rsid w:val="00615088"/>
    <w:rsid w:val="00621228"/>
    <w:rsid w:val="00652041"/>
    <w:rsid w:val="00654774"/>
    <w:rsid w:val="006A05F5"/>
    <w:rsid w:val="006B7BD3"/>
    <w:rsid w:val="006C046E"/>
    <w:rsid w:val="006C75B9"/>
    <w:rsid w:val="007420FB"/>
    <w:rsid w:val="0074486E"/>
    <w:rsid w:val="007617AE"/>
    <w:rsid w:val="00794EEB"/>
    <w:rsid w:val="007C11BC"/>
    <w:rsid w:val="007D29B5"/>
    <w:rsid w:val="00802EA5"/>
    <w:rsid w:val="0081077D"/>
    <w:rsid w:val="00827AB4"/>
    <w:rsid w:val="0084480E"/>
    <w:rsid w:val="008C3730"/>
    <w:rsid w:val="00911674"/>
    <w:rsid w:val="00983DC0"/>
    <w:rsid w:val="0098421D"/>
    <w:rsid w:val="009977C0"/>
    <w:rsid w:val="009C01EC"/>
    <w:rsid w:val="00A05310"/>
    <w:rsid w:val="00A2798D"/>
    <w:rsid w:val="00A42B2F"/>
    <w:rsid w:val="00AC0BFB"/>
    <w:rsid w:val="00AD3B22"/>
    <w:rsid w:val="00AD61C4"/>
    <w:rsid w:val="00AE3E17"/>
    <w:rsid w:val="00AE468E"/>
    <w:rsid w:val="00B124D6"/>
    <w:rsid w:val="00B607B6"/>
    <w:rsid w:val="00B85E4B"/>
    <w:rsid w:val="00B872AF"/>
    <w:rsid w:val="00B95DED"/>
    <w:rsid w:val="00BB4CDB"/>
    <w:rsid w:val="00BB9521"/>
    <w:rsid w:val="00C11174"/>
    <w:rsid w:val="00C25143"/>
    <w:rsid w:val="00C371FD"/>
    <w:rsid w:val="00C44B70"/>
    <w:rsid w:val="00CA44E5"/>
    <w:rsid w:val="00CD222F"/>
    <w:rsid w:val="00CD497B"/>
    <w:rsid w:val="00CF34CC"/>
    <w:rsid w:val="00D156B7"/>
    <w:rsid w:val="00D23190"/>
    <w:rsid w:val="00D26512"/>
    <w:rsid w:val="00D77A89"/>
    <w:rsid w:val="00D91AAE"/>
    <w:rsid w:val="00DA21AE"/>
    <w:rsid w:val="00DE473C"/>
    <w:rsid w:val="00DF6D3F"/>
    <w:rsid w:val="00E14099"/>
    <w:rsid w:val="00E23982"/>
    <w:rsid w:val="00E35303"/>
    <w:rsid w:val="00E37CD1"/>
    <w:rsid w:val="00EE5E18"/>
    <w:rsid w:val="00EF321F"/>
    <w:rsid w:val="00F66E3A"/>
    <w:rsid w:val="00FA66DC"/>
    <w:rsid w:val="00FC16BF"/>
    <w:rsid w:val="0188004A"/>
    <w:rsid w:val="01AF1B31"/>
    <w:rsid w:val="03B86B41"/>
    <w:rsid w:val="048B71F4"/>
    <w:rsid w:val="04BD1156"/>
    <w:rsid w:val="04E1E446"/>
    <w:rsid w:val="04EA837D"/>
    <w:rsid w:val="06CBBDA8"/>
    <w:rsid w:val="07E2B7F9"/>
    <w:rsid w:val="0A47D280"/>
    <w:rsid w:val="0B5A5AA3"/>
    <w:rsid w:val="0FAA28B4"/>
    <w:rsid w:val="15221B70"/>
    <w:rsid w:val="16BDEBD1"/>
    <w:rsid w:val="173E55C3"/>
    <w:rsid w:val="18715D48"/>
    <w:rsid w:val="1C46A816"/>
    <w:rsid w:val="1DC036AE"/>
    <w:rsid w:val="1FBDA998"/>
    <w:rsid w:val="21373EB9"/>
    <w:rsid w:val="237751E9"/>
    <w:rsid w:val="23ED5505"/>
    <w:rsid w:val="254E356D"/>
    <w:rsid w:val="267B4387"/>
    <w:rsid w:val="2A1F1643"/>
    <w:rsid w:val="2B2B450F"/>
    <w:rsid w:val="2CEA850B"/>
    <w:rsid w:val="2E86556C"/>
    <w:rsid w:val="2F02830D"/>
    <w:rsid w:val="3088FFBE"/>
    <w:rsid w:val="30E1CEDC"/>
    <w:rsid w:val="31C055AA"/>
    <w:rsid w:val="35C59EC7"/>
    <w:rsid w:val="37612111"/>
    <w:rsid w:val="3BF0D257"/>
    <w:rsid w:val="41A152E0"/>
    <w:rsid w:val="420D978C"/>
    <w:rsid w:val="43A967ED"/>
    <w:rsid w:val="4695105B"/>
    <w:rsid w:val="491DF612"/>
    <w:rsid w:val="4BD7EC9A"/>
    <w:rsid w:val="4D88C110"/>
    <w:rsid w:val="4EB59A4F"/>
    <w:rsid w:val="4F0ABEB8"/>
    <w:rsid w:val="519B4EE1"/>
    <w:rsid w:val="52B48A6E"/>
    <w:rsid w:val="544CC23E"/>
    <w:rsid w:val="547B082A"/>
    <w:rsid w:val="595DAF6C"/>
    <w:rsid w:val="5ABEAF66"/>
    <w:rsid w:val="5ACECD15"/>
    <w:rsid w:val="5B97AF72"/>
    <w:rsid w:val="5BEB1510"/>
    <w:rsid w:val="5E3552CA"/>
    <w:rsid w:val="6053B37F"/>
    <w:rsid w:val="60C12144"/>
    <w:rsid w:val="6348795C"/>
    <w:rsid w:val="636D7F61"/>
    <w:rsid w:val="63A4C2A5"/>
    <w:rsid w:val="64822611"/>
    <w:rsid w:val="65A27055"/>
    <w:rsid w:val="663DD4F9"/>
    <w:rsid w:val="6A205A6C"/>
    <w:rsid w:val="6AF81DBF"/>
    <w:rsid w:val="6CB834CE"/>
    <w:rsid w:val="6CC4E26F"/>
    <w:rsid w:val="6D1F1594"/>
    <w:rsid w:val="6E2FBE81"/>
    <w:rsid w:val="6F0036E5"/>
    <w:rsid w:val="720A37C0"/>
    <w:rsid w:val="7219E9ED"/>
    <w:rsid w:val="7514804B"/>
    <w:rsid w:val="7A1E41E2"/>
    <w:rsid w:val="7DCBB522"/>
    <w:rsid w:val="7E08E28C"/>
    <w:rsid w:val="7F5DE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FDBEC"/>
  <w15:chartTrackingRefBased/>
  <w15:docId w15:val="{F0484A38-36D7-4463-8F98-C2010E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10"/>
  </w:style>
  <w:style w:type="paragraph" w:styleId="Footer">
    <w:name w:val="footer"/>
    <w:basedOn w:val="Normal"/>
    <w:link w:val="FooterChar"/>
    <w:uiPriority w:val="99"/>
    <w:unhideWhenUsed/>
    <w:rsid w:val="00A0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10"/>
  </w:style>
  <w:style w:type="paragraph" w:styleId="NoSpacing">
    <w:name w:val="No Spacing"/>
    <w:uiPriority w:val="1"/>
    <w:qFormat/>
    <w:rsid w:val="00A05310"/>
    <w:pPr>
      <w:spacing w:after="0" w:line="240" w:lineRule="auto"/>
    </w:pPr>
  </w:style>
  <w:style w:type="paragraph" w:customStyle="1" w:styleId="paragraph">
    <w:name w:val="paragraph"/>
    <w:basedOn w:val="Normal"/>
    <w:rsid w:val="000B07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B0750"/>
  </w:style>
  <w:style w:type="character" w:customStyle="1" w:styleId="eop">
    <w:name w:val="eop"/>
    <w:basedOn w:val="DefaultParagraphFont"/>
    <w:rsid w:val="000B0750"/>
  </w:style>
  <w:style w:type="character" w:styleId="Hyperlink">
    <w:name w:val="Hyperlink"/>
    <w:basedOn w:val="DefaultParagraphFont"/>
    <w:uiPriority w:val="99"/>
    <w:unhideWhenUsed/>
    <w:rsid w:val="0098421D"/>
    <w:rPr>
      <w:color w:val="0563C1" w:themeColor="hyperlink"/>
      <w:u w:val="single"/>
    </w:rPr>
  </w:style>
  <w:style w:type="character" w:styleId="UnresolvedMention">
    <w:name w:val="Unresolved Mention"/>
    <w:basedOn w:val="DefaultParagraphFont"/>
    <w:uiPriority w:val="99"/>
    <w:semiHidden/>
    <w:unhideWhenUsed/>
    <w:rsid w:val="0098421D"/>
    <w:rPr>
      <w:color w:val="605E5C"/>
      <w:shd w:val="clear" w:color="auto" w:fill="E1DFDD"/>
    </w:rPr>
  </w:style>
  <w:style w:type="paragraph" w:styleId="ListParagraph">
    <w:name w:val="List Paragraph"/>
    <w:basedOn w:val="Normal"/>
    <w:uiPriority w:val="34"/>
    <w:qFormat/>
    <w:rsid w:val="007D29B5"/>
    <w:pPr>
      <w:ind w:left="720"/>
      <w:contextualSpacing/>
    </w:pPr>
  </w:style>
  <w:style w:type="character" w:styleId="CommentReference">
    <w:name w:val="annotation reference"/>
    <w:basedOn w:val="DefaultParagraphFont"/>
    <w:uiPriority w:val="99"/>
    <w:semiHidden/>
    <w:unhideWhenUsed/>
    <w:rsid w:val="00351961"/>
    <w:rPr>
      <w:sz w:val="16"/>
      <w:szCs w:val="16"/>
    </w:rPr>
  </w:style>
  <w:style w:type="paragraph" w:styleId="CommentText">
    <w:name w:val="annotation text"/>
    <w:basedOn w:val="Normal"/>
    <w:link w:val="CommentTextChar"/>
    <w:uiPriority w:val="99"/>
    <w:semiHidden/>
    <w:unhideWhenUsed/>
    <w:rsid w:val="00351961"/>
    <w:pPr>
      <w:spacing w:line="240" w:lineRule="auto"/>
    </w:pPr>
    <w:rPr>
      <w:sz w:val="20"/>
      <w:szCs w:val="20"/>
    </w:rPr>
  </w:style>
  <w:style w:type="character" w:customStyle="1" w:styleId="CommentTextChar">
    <w:name w:val="Comment Text Char"/>
    <w:basedOn w:val="DefaultParagraphFont"/>
    <w:link w:val="CommentText"/>
    <w:uiPriority w:val="99"/>
    <w:semiHidden/>
    <w:rsid w:val="00351961"/>
    <w:rPr>
      <w:sz w:val="20"/>
      <w:szCs w:val="20"/>
    </w:rPr>
  </w:style>
  <w:style w:type="paragraph" w:styleId="CommentSubject">
    <w:name w:val="annotation subject"/>
    <w:basedOn w:val="CommentText"/>
    <w:next w:val="CommentText"/>
    <w:link w:val="CommentSubjectChar"/>
    <w:uiPriority w:val="99"/>
    <w:semiHidden/>
    <w:unhideWhenUsed/>
    <w:rsid w:val="00351961"/>
    <w:rPr>
      <w:b/>
      <w:bCs/>
    </w:rPr>
  </w:style>
  <w:style w:type="character" w:customStyle="1" w:styleId="CommentSubjectChar">
    <w:name w:val="Comment Subject Char"/>
    <w:basedOn w:val="CommentTextChar"/>
    <w:link w:val="CommentSubject"/>
    <w:uiPriority w:val="99"/>
    <w:semiHidden/>
    <w:rsid w:val="00351961"/>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66E3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443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43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7170">
      <w:bodyDiv w:val="1"/>
      <w:marLeft w:val="0"/>
      <w:marRight w:val="0"/>
      <w:marTop w:val="0"/>
      <w:marBottom w:val="0"/>
      <w:divBdr>
        <w:top w:val="none" w:sz="0" w:space="0" w:color="auto"/>
        <w:left w:val="none" w:sz="0" w:space="0" w:color="auto"/>
        <w:bottom w:val="none" w:sz="0" w:space="0" w:color="auto"/>
        <w:right w:val="none" w:sz="0" w:space="0" w:color="auto"/>
      </w:divBdr>
      <w:divsChild>
        <w:div w:id="1901669584">
          <w:marLeft w:val="0"/>
          <w:marRight w:val="0"/>
          <w:marTop w:val="0"/>
          <w:marBottom w:val="0"/>
          <w:divBdr>
            <w:top w:val="none" w:sz="0" w:space="0" w:color="auto"/>
            <w:left w:val="none" w:sz="0" w:space="0" w:color="auto"/>
            <w:bottom w:val="none" w:sz="0" w:space="0" w:color="auto"/>
            <w:right w:val="none" w:sz="0" w:space="0" w:color="auto"/>
          </w:divBdr>
          <w:divsChild>
            <w:div w:id="592325658">
              <w:marLeft w:val="0"/>
              <w:marRight w:val="0"/>
              <w:marTop w:val="0"/>
              <w:marBottom w:val="0"/>
              <w:divBdr>
                <w:top w:val="none" w:sz="0" w:space="0" w:color="auto"/>
                <w:left w:val="none" w:sz="0" w:space="0" w:color="auto"/>
                <w:bottom w:val="none" w:sz="0" w:space="0" w:color="auto"/>
                <w:right w:val="none" w:sz="0" w:space="0" w:color="auto"/>
              </w:divBdr>
            </w:div>
          </w:divsChild>
        </w:div>
        <w:div w:id="1337030348">
          <w:marLeft w:val="0"/>
          <w:marRight w:val="0"/>
          <w:marTop w:val="0"/>
          <w:marBottom w:val="0"/>
          <w:divBdr>
            <w:top w:val="none" w:sz="0" w:space="0" w:color="auto"/>
            <w:left w:val="none" w:sz="0" w:space="0" w:color="auto"/>
            <w:bottom w:val="none" w:sz="0" w:space="0" w:color="auto"/>
            <w:right w:val="none" w:sz="0" w:space="0" w:color="auto"/>
          </w:divBdr>
          <w:divsChild>
            <w:div w:id="1207373291">
              <w:marLeft w:val="0"/>
              <w:marRight w:val="0"/>
              <w:marTop w:val="0"/>
              <w:marBottom w:val="0"/>
              <w:divBdr>
                <w:top w:val="none" w:sz="0" w:space="0" w:color="auto"/>
                <w:left w:val="none" w:sz="0" w:space="0" w:color="auto"/>
                <w:bottom w:val="none" w:sz="0" w:space="0" w:color="auto"/>
                <w:right w:val="none" w:sz="0" w:space="0" w:color="auto"/>
              </w:divBdr>
            </w:div>
            <w:div w:id="2096710274">
              <w:marLeft w:val="0"/>
              <w:marRight w:val="0"/>
              <w:marTop w:val="0"/>
              <w:marBottom w:val="0"/>
              <w:divBdr>
                <w:top w:val="none" w:sz="0" w:space="0" w:color="auto"/>
                <w:left w:val="none" w:sz="0" w:space="0" w:color="auto"/>
                <w:bottom w:val="none" w:sz="0" w:space="0" w:color="auto"/>
                <w:right w:val="none" w:sz="0" w:space="0" w:color="auto"/>
              </w:divBdr>
            </w:div>
            <w:div w:id="76948133">
              <w:marLeft w:val="0"/>
              <w:marRight w:val="0"/>
              <w:marTop w:val="0"/>
              <w:marBottom w:val="0"/>
              <w:divBdr>
                <w:top w:val="none" w:sz="0" w:space="0" w:color="auto"/>
                <w:left w:val="none" w:sz="0" w:space="0" w:color="auto"/>
                <w:bottom w:val="none" w:sz="0" w:space="0" w:color="auto"/>
                <w:right w:val="none" w:sz="0" w:space="0" w:color="auto"/>
              </w:divBdr>
            </w:div>
            <w:div w:id="716006456">
              <w:marLeft w:val="0"/>
              <w:marRight w:val="0"/>
              <w:marTop w:val="0"/>
              <w:marBottom w:val="0"/>
              <w:divBdr>
                <w:top w:val="none" w:sz="0" w:space="0" w:color="auto"/>
                <w:left w:val="none" w:sz="0" w:space="0" w:color="auto"/>
                <w:bottom w:val="none" w:sz="0" w:space="0" w:color="auto"/>
                <w:right w:val="none" w:sz="0" w:space="0" w:color="auto"/>
              </w:divBdr>
            </w:div>
          </w:divsChild>
        </w:div>
        <w:div w:id="2096198883">
          <w:marLeft w:val="0"/>
          <w:marRight w:val="0"/>
          <w:marTop w:val="0"/>
          <w:marBottom w:val="0"/>
          <w:divBdr>
            <w:top w:val="none" w:sz="0" w:space="0" w:color="auto"/>
            <w:left w:val="none" w:sz="0" w:space="0" w:color="auto"/>
            <w:bottom w:val="none" w:sz="0" w:space="0" w:color="auto"/>
            <w:right w:val="none" w:sz="0" w:space="0" w:color="auto"/>
          </w:divBdr>
          <w:divsChild>
            <w:div w:id="384571550">
              <w:marLeft w:val="0"/>
              <w:marRight w:val="0"/>
              <w:marTop w:val="0"/>
              <w:marBottom w:val="0"/>
              <w:divBdr>
                <w:top w:val="none" w:sz="0" w:space="0" w:color="auto"/>
                <w:left w:val="none" w:sz="0" w:space="0" w:color="auto"/>
                <w:bottom w:val="none" w:sz="0" w:space="0" w:color="auto"/>
                <w:right w:val="none" w:sz="0" w:space="0" w:color="auto"/>
              </w:divBdr>
            </w:div>
            <w:div w:id="2070761304">
              <w:marLeft w:val="0"/>
              <w:marRight w:val="0"/>
              <w:marTop w:val="0"/>
              <w:marBottom w:val="0"/>
              <w:divBdr>
                <w:top w:val="none" w:sz="0" w:space="0" w:color="auto"/>
                <w:left w:val="none" w:sz="0" w:space="0" w:color="auto"/>
                <w:bottom w:val="none" w:sz="0" w:space="0" w:color="auto"/>
                <w:right w:val="none" w:sz="0" w:space="0" w:color="auto"/>
              </w:divBdr>
            </w:div>
          </w:divsChild>
        </w:div>
        <w:div w:id="454567684">
          <w:marLeft w:val="0"/>
          <w:marRight w:val="0"/>
          <w:marTop w:val="0"/>
          <w:marBottom w:val="0"/>
          <w:divBdr>
            <w:top w:val="none" w:sz="0" w:space="0" w:color="auto"/>
            <w:left w:val="none" w:sz="0" w:space="0" w:color="auto"/>
            <w:bottom w:val="none" w:sz="0" w:space="0" w:color="auto"/>
            <w:right w:val="none" w:sz="0" w:space="0" w:color="auto"/>
          </w:divBdr>
          <w:divsChild>
            <w:div w:id="1335496383">
              <w:marLeft w:val="0"/>
              <w:marRight w:val="0"/>
              <w:marTop w:val="0"/>
              <w:marBottom w:val="0"/>
              <w:divBdr>
                <w:top w:val="none" w:sz="0" w:space="0" w:color="auto"/>
                <w:left w:val="none" w:sz="0" w:space="0" w:color="auto"/>
                <w:bottom w:val="none" w:sz="0" w:space="0" w:color="auto"/>
                <w:right w:val="none" w:sz="0" w:space="0" w:color="auto"/>
              </w:divBdr>
            </w:div>
            <w:div w:id="944270114">
              <w:marLeft w:val="0"/>
              <w:marRight w:val="0"/>
              <w:marTop w:val="0"/>
              <w:marBottom w:val="0"/>
              <w:divBdr>
                <w:top w:val="none" w:sz="0" w:space="0" w:color="auto"/>
                <w:left w:val="none" w:sz="0" w:space="0" w:color="auto"/>
                <w:bottom w:val="none" w:sz="0" w:space="0" w:color="auto"/>
                <w:right w:val="none" w:sz="0" w:space="0" w:color="auto"/>
              </w:divBdr>
            </w:div>
          </w:divsChild>
        </w:div>
        <w:div w:id="1763137561">
          <w:marLeft w:val="0"/>
          <w:marRight w:val="0"/>
          <w:marTop w:val="0"/>
          <w:marBottom w:val="0"/>
          <w:divBdr>
            <w:top w:val="none" w:sz="0" w:space="0" w:color="auto"/>
            <w:left w:val="none" w:sz="0" w:space="0" w:color="auto"/>
            <w:bottom w:val="none" w:sz="0" w:space="0" w:color="auto"/>
            <w:right w:val="none" w:sz="0" w:space="0" w:color="auto"/>
          </w:divBdr>
          <w:divsChild>
            <w:div w:id="1291784590">
              <w:marLeft w:val="0"/>
              <w:marRight w:val="0"/>
              <w:marTop w:val="0"/>
              <w:marBottom w:val="0"/>
              <w:divBdr>
                <w:top w:val="none" w:sz="0" w:space="0" w:color="auto"/>
                <w:left w:val="none" w:sz="0" w:space="0" w:color="auto"/>
                <w:bottom w:val="none" w:sz="0" w:space="0" w:color="auto"/>
                <w:right w:val="none" w:sz="0" w:space="0" w:color="auto"/>
              </w:divBdr>
            </w:div>
            <w:div w:id="2017223613">
              <w:marLeft w:val="0"/>
              <w:marRight w:val="0"/>
              <w:marTop w:val="0"/>
              <w:marBottom w:val="0"/>
              <w:divBdr>
                <w:top w:val="none" w:sz="0" w:space="0" w:color="auto"/>
                <w:left w:val="none" w:sz="0" w:space="0" w:color="auto"/>
                <w:bottom w:val="none" w:sz="0" w:space="0" w:color="auto"/>
                <w:right w:val="none" w:sz="0" w:space="0" w:color="auto"/>
              </w:divBdr>
            </w:div>
            <w:div w:id="1777215570">
              <w:marLeft w:val="0"/>
              <w:marRight w:val="0"/>
              <w:marTop w:val="0"/>
              <w:marBottom w:val="0"/>
              <w:divBdr>
                <w:top w:val="none" w:sz="0" w:space="0" w:color="auto"/>
                <w:left w:val="none" w:sz="0" w:space="0" w:color="auto"/>
                <w:bottom w:val="none" w:sz="0" w:space="0" w:color="auto"/>
                <w:right w:val="none" w:sz="0" w:space="0" w:color="auto"/>
              </w:divBdr>
            </w:div>
          </w:divsChild>
        </w:div>
        <w:div w:id="1341273045">
          <w:marLeft w:val="0"/>
          <w:marRight w:val="0"/>
          <w:marTop w:val="0"/>
          <w:marBottom w:val="0"/>
          <w:divBdr>
            <w:top w:val="none" w:sz="0" w:space="0" w:color="auto"/>
            <w:left w:val="none" w:sz="0" w:space="0" w:color="auto"/>
            <w:bottom w:val="none" w:sz="0" w:space="0" w:color="auto"/>
            <w:right w:val="none" w:sz="0" w:space="0" w:color="auto"/>
          </w:divBdr>
          <w:divsChild>
            <w:div w:id="1778527806">
              <w:marLeft w:val="0"/>
              <w:marRight w:val="0"/>
              <w:marTop w:val="0"/>
              <w:marBottom w:val="0"/>
              <w:divBdr>
                <w:top w:val="none" w:sz="0" w:space="0" w:color="auto"/>
                <w:left w:val="none" w:sz="0" w:space="0" w:color="auto"/>
                <w:bottom w:val="none" w:sz="0" w:space="0" w:color="auto"/>
                <w:right w:val="none" w:sz="0" w:space="0" w:color="auto"/>
              </w:divBdr>
            </w:div>
            <w:div w:id="301232551">
              <w:marLeft w:val="0"/>
              <w:marRight w:val="0"/>
              <w:marTop w:val="0"/>
              <w:marBottom w:val="0"/>
              <w:divBdr>
                <w:top w:val="none" w:sz="0" w:space="0" w:color="auto"/>
                <w:left w:val="none" w:sz="0" w:space="0" w:color="auto"/>
                <w:bottom w:val="none" w:sz="0" w:space="0" w:color="auto"/>
                <w:right w:val="none" w:sz="0" w:space="0" w:color="auto"/>
              </w:divBdr>
            </w:div>
          </w:divsChild>
        </w:div>
        <w:div w:id="1671058728">
          <w:marLeft w:val="0"/>
          <w:marRight w:val="0"/>
          <w:marTop w:val="0"/>
          <w:marBottom w:val="0"/>
          <w:divBdr>
            <w:top w:val="none" w:sz="0" w:space="0" w:color="auto"/>
            <w:left w:val="none" w:sz="0" w:space="0" w:color="auto"/>
            <w:bottom w:val="none" w:sz="0" w:space="0" w:color="auto"/>
            <w:right w:val="none" w:sz="0" w:space="0" w:color="auto"/>
          </w:divBdr>
          <w:divsChild>
            <w:div w:id="79446050">
              <w:marLeft w:val="0"/>
              <w:marRight w:val="0"/>
              <w:marTop w:val="0"/>
              <w:marBottom w:val="0"/>
              <w:divBdr>
                <w:top w:val="none" w:sz="0" w:space="0" w:color="auto"/>
                <w:left w:val="none" w:sz="0" w:space="0" w:color="auto"/>
                <w:bottom w:val="none" w:sz="0" w:space="0" w:color="auto"/>
                <w:right w:val="none" w:sz="0" w:space="0" w:color="auto"/>
              </w:divBdr>
            </w:div>
          </w:divsChild>
        </w:div>
        <w:div w:id="1563297700">
          <w:marLeft w:val="0"/>
          <w:marRight w:val="0"/>
          <w:marTop w:val="0"/>
          <w:marBottom w:val="0"/>
          <w:divBdr>
            <w:top w:val="none" w:sz="0" w:space="0" w:color="auto"/>
            <w:left w:val="none" w:sz="0" w:space="0" w:color="auto"/>
            <w:bottom w:val="none" w:sz="0" w:space="0" w:color="auto"/>
            <w:right w:val="none" w:sz="0" w:space="0" w:color="auto"/>
          </w:divBdr>
          <w:divsChild>
            <w:div w:id="2067531478">
              <w:marLeft w:val="0"/>
              <w:marRight w:val="0"/>
              <w:marTop w:val="0"/>
              <w:marBottom w:val="0"/>
              <w:divBdr>
                <w:top w:val="none" w:sz="0" w:space="0" w:color="auto"/>
                <w:left w:val="none" w:sz="0" w:space="0" w:color="auto"/>
                <w:bottom w:val="none" w:sz="0" w:space="0" w:color="auto"/>
                <w:right w:val="none" w:sz="0" w:space="0" w:color="auto"/>
              </w:divBdr>
            </w:div>
            <w:div w:id="984434018">
              <w:marLeft w:val="0"/>
              <w:marRight w:val="0"/>
              <w:marTop w:val="0"/>
              <w:marBottom w:val="0"/>
              <w:divBdr>
                <w:top w:val="none" w:sz="0" w:space="0" w:color="auto"/>
                <w:left w:val="none" w:sz="0" w:space="0" w:color="auto"/>
                <w:bottom w:val="none" w:sz="0" w:space="0" w:color="auto"/>
                <w:right w:val="none" w:sz="0" w:space="0" w:color="auto"/>
              </w:divBdr>
            </w:div>
          </w:divsChild>
        </w:div>
        <w:div w:id="1991516863">
          <w:marLeft w:val="0"/>
          <w:marRight w:val="0"/>
          <w:marTop w:val="0"/>
          <w:marBottom w:val="0"/>
          <w:divBdr>
            <w:top w:val="none" w:sz="0" w:space="0" w:color="auto"/>
            <w:left w:val="none" w:sz="0" w:space="0" w:color="auto"/>
            <w:bottom w:val="none" w:sz="0" w:space="0" w:color="auto"/>
            <w:right w:val="none" w:sz="0" w:space="0" w:color="auto"/>
          </w:divBdr>
          <w:divsChild>
            <w:div w:id="915168106">
              <w:marLeft w:val="0"/>
              <w:marRight w:val="0"/>
              <w:marTop w:val="0"/>
              <w:marBottom w:val="0"/>
              <w:divBdr>
                <w:top w:val="none" w:sz="0" w:space="0" w:color="auto"/>
                <w:left w:val="none" w:sz="0" w:space="0" w:color="auto"/>
                <w:bottom w:val="none" w:sz="0" w:space="0" w:color="auto"/>
                <w:right w:val="none" w:sz="0" w:space="0" w:color="auto"/>
              </w:divBdr>
            </w:div>
            <w:div w:id="465465119">
              <w:marLeft w:val="0"/>
              <w:marRight w:val="0"/>
              <w:marTop w:val="0"/>
              <w:marBottom w:val="0"/>
              <w:divBdr>
                <w:top w:val="none" w:sz="0" w:space="0" w:color="auto"/>
                <w:left w:val="none" w:sz="0" w:space="0" w:color="auto"/>
                <w:bottom w:val="none" w:sz="0" w:space="0" w:color="auto"/>
                <w:right w:val="none" w:sz="0" w:space="0" w:color="auto"/>
              </w:divBdr>
            </w:div>
            <w:div w:id="727532585">
              <w:marLeft w:val="0"/>
              <w:marRight w:val="0"/>
              <w:marTop w:val="0"/>
              <w:marBottom w:val="0"/>
              <w:divBdr>
                <w:top w:val="none" w:sz="0" w:space="0" w:color="auto"/>
                <w:left w:val="none" w:sz="0" w:space="0" w:color="auto"/>
                <w:bottom w:val="none" w:sz="0" w:space="0" w:color="auto"/>
                <w:right w:val="none" w:sz="0" w:space="0" w:color="auto"/>
              </w:divBdr>
            </w:div>
            <w:div w:id="1768651996">
              <w:marLeft w:val="0"/>
              <w:marRight w:val="0"/>
              <w:marTop w:val="0"/>
              <w:marBottom w:val="0"/>
              <w:divBdr>
                <w:top w:val="none" w:sz="0" w:space="0" w:color="auto"/>
                <w:left w:val="none" w:sz="0" w:space="0" w:color="auto"/>
                <w:bottom w:val="none" w:sz="0" w:space="0" w:color="auto"/>
                <w:right w:val="none" w:sz="0" w:space="0" w:color="auto"/>
              </w:divBdr>
            </w:div>
            <w:div w:id="653801065">
              <w:marLeft w:val="0"/>
              <w:marRight w:val="0"/>
              <w:marTop w:val="0"/>
              <w:marBottom w:val="0"/>
              <w:divBdr>
                <w:top w:val="none" w:sz="0" w:space="0" w:color="auto"/>
                <w:left w:val="none" w:sz="0" w:space="0" w:color="auto"/>
                <w:bottom w:val="none" w:sz="0" w:space="0" w:color="auto"/>
                <w:right w:val="none" w:sz="0" w:space="0" w:color="auto"/>
              </w:divBdr>
            </w:div>
          </w:divsChild>
        </w:div>
        <w:div w:id="1336415603">
          <w:marLeft w:val="0"/>
          <w:marRight w:val="0"/>
          <w:marTop w:val="0"/>
          <w:marBottom w:val="0"/>
          <w:divBdr>
            <w:top w:val="none" w:sz="0" w:space="0" w:color="auto"/>
            <w:left w:val="none" w:sz="0" w:space="0" w:color="auto"/>
            <w:bottom w:val="none" w:sz="0" w:space="0" w:color="auto"/>
            <w:right w:val="none" w:sz="0" w:space="0" w:color="auto"/>
          </w:divBdr>
          <w:divsChild>
            <w:div w:id="233710794">
              <w:marLeft w:val="0"/>
              <w:marRight w:val="0"/>
              <w:marTop w:val="0"/>
              <w:marBottom w:val="0"/>
              <w:divBdr>
                <w:top w:val="none" w:sz="0" w:space="0" w:color="auto"/>
                <w:left w:val="none" w:sz="0" w:space="0" w:color="auto"/>
                <w:bottom w:val="none" w:sz="0" w:space="0" w:color="auto"/>
                <w:right w:val="none" w:sz="0" w:space="0" w:color="auto"/>
              </w:divBdr>
            </w:div>
            <w:div w:id="1727485353">
              <w:marLeft w:val="0"/>
              <w:marRight w:val="0"/>
              <w:marTop w:val="0"/>
              <w:marBottom w:val="0"/>
              <w:divBdr>
                <w:top w:val="none" w:sz="0" w:space="0" w:color="auto"/>
                <w:left w:val="none" w:sz="0" w:space="0" w:color="auto"/>
                <w:bottom w:val="none" w:sz="0" w:space="0" w:color="auto"/>
                <w:right w:val="none" w:sz="0" w:space="0" w:color="auto"/>
              </w:divBdr>
            </w:div>
          </w:divsChild>
        </w:div>
        <w:div w:id="886260296">
          <w:marLeft w:val="0"/>
          <w:marRight w:val="0"/>
          <w:marTop w:val="0"/>
          <w:marBottom w:val="0"/>
          <w:divBdr>
            <w:top w:val="none" w:sz="0" w:space="0" w:color="auto"/>
            <w:left w:val="none" w:sz="0" w:space="0" w:color="auto"/>
            <w:bottom w:val="none" w:sz="0" w:space="0" w:color="auto"/>
            <w:right w:val="none" w:sz="0" w:space="0" w:color="auto"/>
          </w:divBdr>
          <w:divsChild>
            <w:div w:id="1992830412">
              <w:marLeft w:val="0"/>
              <w:marRight w:val="0"/>
              <w:marTop w:val="0"/>
              <w:marBottom w:val="0"/>
              <w:divBdr>
                <w:top w:val="none" w:sz="0" w:space="0" w:color="auto"/>
                <w:left w:val="none" w:sz="0" w:space="0" w:color="auto"/>
                <w:bottom w:val="none" w:sz="0" w:space="0" w:color="auto"/>
                <w:right w:val="none" w:sz="0" w:space="0" w:color="auto"/>
              </w:divBdr>
            </w:div>
            <w:div w:id="87971078">
              <w:marLeft w:val="0"/>
              <w:marRight w:val="0"/>
              <w:marTop w:val="0"/>
              <w:marBottom w:val="0"/>
              <w:divBdr>
                <w:top w:val="none" w:sz="0" w:space="0" w:color="auto"/>
                <w:left w:val="none" w:sz="0" w:space="0" w:color="auto"/>
                <w:bottom w:val="none" w:sz="0" w:space="0" w:color="auto"/>
                <w:right w:val="none" w:sz="0" w:space="0" w:color="auto"/>
              </w:divBdr>
            </w:div>
            <w:div w:id="1552617401">
              <w:marLeft w:val="0"/>
              <w:marRight w:val="0"/>
              <w:marTop w:val="0"/>
              <w:marBottom w:val="0"/>
              <w:divBdr>
                <w:top w:val="none" w:sz="0" w:space="0" w:color="auto"/>
                <w:left w:val="none" w:sz="0" w:space="0" w:color="auto"/>
                <w:bottom w:val="none" w:sz="0" w:space="0" w:color="auto"/>
                <w:right w:val="none" w:sz="0" w:space="0" w:color="auto"/>
              </w:divBdr>
            </w:div>
            <w:div w:id="1237084514">
              <w:marLeft w:val="0"/>
              <w:marRight w:val="0"/>
              <w:marTop w:val="0"/>
              <w:marBottom w:val="0"/>
              <w:divBdr>
                <w:top w:val="none" w:sz="0" w:space="0" w:color="auto"/>
                <w:left w:val="none" w:sz="0" w:space="0" w:color="auto"/>
                <w:bottom w:val="none" w:sz="0" w:space="0" w:color="auto"/>
                <w:right w:val="none" w:sz="0" w:space="0" w:color="auto"/>
              </w:divBdr>
            </w:div>
            <w:div w:id="63916731">
              <w:marLeft w:val="0"/>
              <w:marRight w:val="0"/>
              <w:marTop w:val="0"/>
              <w:marBottom w:val="0"/>
              <w:divBdr>
                <w:top w:val="none" w:sz="0" w:space="0" w:color="auto"/>
                <w:left w:val="none" w:sz="0" w:space="0" w:color="auto"/>
                <w:bottom w:val="none" w:sz="0" w:space="0" w:color="auto"/>
                <w:right w:val="none" w:sz="0" w:space="0" w:color="auto"/>
              </w:divBdr>
            </w:div>
            <w:div w:id="2101365147">
              <w:marLeft w:val="0"/>
              <w:marRight w:val="0"/>
              <w:marTop w:val="0"/>
              <w:marBottom w:val="0"/>
              <w:divBdr>
                <w:top w:val="none" w:sz="0" w:space="0" w:color="auto"/>
                <w:left w:val="none" w:sz="0" w:space="0" w:color="auto"/>
                <w:bottom w:val="none" w:sz="0" w:space="0" w:color="auto"/>
                <w:right w:val="none" w:sz="0" w:space="0" w:color="auto"/>
              </w:divBdr>
            </w:div>
            <w:div w:id="1702978948">
              <w:marLeft w:val="0"/>
              <w:marRight w:val="0"/>
              <w:marTop w:val="0"/>
              <w:marBottom w:val="0"/>
              <w:divBdr>
                <w:top w:val="none" w:sz="0" w:space="0" w:color="auto"/>
                <w:left w:val="none" w:sz="0" w:space="0" w:color="auto"/>
                <w:bottom w:val="none" w:sz="0" w:space="0" w:color="auto"/>
                <w:right w:val="none" w:sz="0" w:space="0" w:color="auto"/>
              </w:divBdr>
            </w:div>
            <w:div w:id="825820593">
              <w:marLeft w:val="0"/>
              <w:marRight w:val="0"/>
              <w:marTop w:val="0"/>
              <w:marBottom w:val="0"/>
              <w:divBdr>
                <w:top w:val="none" w:sz="0" w:space="0" w:color="auto"/>
                <w:left w:val="none" w:sz="0" w:space="0" w:color="auto"/>
                <w:bottom w:val="none" w:sz="0" w:space="0" w:color="auto"/>
                <w:right w:val="none" w:sz="0" w:space="0" w:color="auto"/>
              </w:divBdr>
            </w:div>
            <w:div w:id="1639187648">
              <w:marLeft w:val="0"/>
              <w:marRight w:val="0"/>
              <w:marTop w:val="0"/>
              <w:marBottom w:val="0"/>
              <w:divBdr>
                <w:top w:val="none" w:sz="0" w:space="0" w:color="auto"/>
                <w:left w:val="none" w:sz="0" w:space="0" w:color="auto"/>
                <w:bottom w:val="none" w:sz="0" w:space="0" w:color="auto"/>
                <w:right w:val="none" w:sz="0" w:space="0" w:color="auto"/>
              </w:divBdr>
            </w:div>
            <w:div w:id="1098676616">
              <w:marLeft w:val="0"/>
              <w:marRight w:val="0"/>
              <w:marTop w:val="0"/>
              <w:marBottom w:val="0"/>
              <w:divBdr>
                <w:top w:val="none" w:sz="0" w:space="0" w:color="auto"/>
                <w:left w:val="none" w:sz="0" w:space="0" w:color="auto"/>
                <w:bottom w:val="none" w:sz="0" w:space="0" w:color="auto"/>
                <w:right w:val="none" w:sz="0" w:space="0" w:color="auto"/>
              </w:divBdr>
            </w:div>
            <w:div w:id="20278392">
              <w:marLeft w:val="0"/>
              <w:marRight w:val="0"/>
              <w:marTop w:val="0"/>
              <w:marBottom w:val="0"/>
              <w:divBdr>
                <w:top w:val="none" w:sz="0" w:space="0" w:color="auto"/>
                <w:left w:val="none" w:sz="0" w:space="0" w:color="auto"/>
                <w:bottom w:val="none" w:sz="0" w:space="0" w:color="auto"/>
                <w:right w:val="none" w:sz="0" w:space="0" w:color="auto"/>
              </w:divBdr>
            </w:div>
            <w:div w:id="1874073437">
              <w:marLeft w:val="0"/>
              <w:marRight w:val="0"/>
              <w:marTop w:val="0"/>
              <w:marBottom w:val="0"/>
              <w:divBdr>
                <w:top w:val="none" w:sz="0" w:space="0" w:color="auto"/>
                <w:left w:val="none" w:sz="0" w:space="0" w:color="auto"/>
                <w:bottom w:val="none" w:sz="0" w:space="0" w:color="auto"/>
                <w:right w:val="none" w:sz="0" w:space="0" w:color="auto"/>
              </w:divBdr>
            </w:div>
            <w:div w:id="1353074441">
              <w:marLeft w:val="0"/>
              <w:marRight w:val="0"/>
              <w:marTop w:val="0"/>
              <w:marBottom w:val="0"/>
              <w:divBdr>
                <w:top w:val="none" w:sz="0" w:space="0" w:color="auto"/>
                <w:left w:val="none" w:sz="0" w:space="0" w:color="auto"/>
                <w:bottom w:val="none" w:sz="0" w:space="0" w:color="auto"/>
                <w:right w:val="none" w:sz="0" w:space="0" w:color="auto"/>
              </w:divBdr>
            </w:div>
          </w:divsChild>
        </w:div>
        <w:div w:id="1656567586">
          <w:marLeft w:val="0"/>
          <w:marRight w:val="0"/>
          <w:marTop w:val="0"/>
          <w:marBottom w:val="0"/>
          <w:divBdr>
            <w:top w:val="none" w:sz="0" w:space="0" w:color="auto"/>
            <w:left w:val="none" w:sz="0" w:space="0" w:color="auto"/>
            <w:bottom w:val="none" w:sz="0" w:space="0" w:color="auto"/>
            <w:right w:val="none" w:sz="0" w:space="0" w:color="auto"/>
          </w:divBdr>
          <w:divsChild>
            <w:div w:id="1897542252">
              <w:marLeft w:val="0"/>
              <w:marRight w:val="0"/>
              <w:marTop w:val="0"/>
              <w:marBottom w:val="0"/>
              <w:divBdr>
                <w:top w:val="none" w:sz="0" w:space="0" w:color="auto"/>
                <w:left w:val="none" w:sz="0" w:space="0" w:color="auto"/>
                <w:bottom w:val="none" w:sz="0" w:space="0" w:color="auto"/>
                <w:right w:val="none" w:sz="0" w:space="0" w:color="auto"/>
              </w:divBdr>
            </w:div>
            <w:div w:id="1736587784">
              <w:marLeft w:val="0"/>
              <w:marRight w:val="0"/>
              <w:marTop w:val="0"/>
              <w:marBottom w:val="0"/>
              <w:divBdr>
                <w:top w:val="none" w:sz="0" w:space="0" w:color="auto"/>
                <w:left w:val="none" w:sz="0" w:space="0" w:color="auto"/>
                <w:bottom w:val="none" w:sz="0" w:space="0" w:color="auto"/>
                <w:right w:val="none" w:sz="0" w:space="0" w:color="auto"/>
              </w:divBdr>
            </w:div>
            <w:div w:id="1474761188">
              <w:marLeft w:val="0"/>
              <w:marRight w:val="0"/>
              <w:marTop w:val="0"/>
              <w:marBottom w:val="0"/>
              <w:divBdr>
                <w:top w:val="none" w:sz="0" w:space="0" w:color="auto"/>
                <w:left w:val="none" w:sz="0" w:space="0" w:color="auto"/>
                <w:bottom w:val="none" w:sz="0" w:space="0" w:color="auto"/>
                <w:right w:val="none" w:sz="0" w:space="0" w:color="auto"/>
              </w:divBdr>
            </w:div>
          </w:divsChild>
        </w:div>
        <w:div w:id="2130120912">
          <w:marLeft w:val="0"/>
          <w:marRight w:val="0"/>
          <w:marTop w:val="0"/>
          <w:marBottom w:val="0"/>
          <w:divBdr>
            <w:top w:val="none" w:sz="0" w:space="0" w:color="auto"/>
            <w:left w:val="none" w:sz="0" w:space="0" w:color="auto"/>
            <w:bottom w:val="none" w:sz="0" w:space="0" w:color="auto"/>
            <w:right w:val="none" w:sz="0" w:space="0" w:color="auto"/>
          </w:divBdr>
          <w:divsChild>
            <w:div w:id="644623358">
              <w:marLeft w:val="0"/>
              <w:marRight w:val="0"/>
              <w:marTop w:val="0"/>
              <w:marBottom w:val="0"/>
              <w:divBdr>
                <w:top w:val="none" w:sz="0" w:space="0" w:color="auto"/>
                <w:left w:val="none" w:sz="0" w:space="0" w:color="auto"/>
                <w:bottom w:val="none" w:sz="0" w:space="0" w:color="auto"/>
                <w:right w:val="none" w:sz="0" w:space="0" w:color="auto"/>
              </w:divBdr>
            </w:div>
            <w:div w:id="1365717476">
              <w:marLeft w:val="0"/>
              <w:marRight w:val="0"/>
              <w:marTop w:val="0"/>
              <w:marBottom w:val="0"/>
              <w:divBdr>
                <w:top w:val="none" w:sz="0" w:space="0" w:color="auto"/>
                <w:left w:val="none" w:sz="0" w:space="0" w:color="auto"/>
                <w:bottom w:val="none" w:sz="0" w:space="0" w:color="auto"/>
                <w:right w:val="none" w:sz="0" w:space="0" w:color="auto"/>
              </w:divBdr>
            </w:div>
          </w:divsChild>
        </w:div>
        <w:div w:id="151023947">
          <w:marLeft w:val="0"/>
          <w:marRight w:val="0"/>
          <w:marTop w:val="0"/>
          <w:marBottom w:val="0"/>
          <w:divBdr>
            <w:top w:val="none" w:sz="0" w:space="0" w:color="auto"/>
            <w:left w:val="none" w:sz="0" w:space="0" w:color="auto"/>
            <w:bottom w:val="none" w:sz="0" w:space="0" w:color="auto"/>
            <w:right w:val="none" w:sz="0" w:space="0" w:color="auto"/>
          </w:divBdr>
          <w:divsChild>
            <w:div w:id="61488119">
              <w:marLeft w:val="0"/>
              <w:marRight w:val="0"/>
              <w:marTop w:val="0"/>
              <w:marBottom w:val="0"/>
              <w:divBdr>
                <w:top w:val="none" w:sz="0" w:space="0" w:color="auto"/>
                <w:left w:val="none" w:sz="0" w:space="0" w:color="auto"/>
                <w:bottom w:val="none" w:sz="0" w:space="0" w:color="auto"/>
                <w:right w:val="none" w:sz="0" w:space="0" w:color="auto"/>
              </w:divBdr>
            </w:div>
            <w:div w:id="352998997">
              <w:marLeft w:val="0"/>
              <w:marRight w:val="0"/>
              <w:marTop w:val="0"/>
              <w:marBottom w:val="0"/>
              <w:divBdr>
                <w:top w:val="none" w:sz="0" w:space="0" w:color="auto"/>
                <w:left w:val="none" w:sz="0" w:space="0" w:color="auto"/>
                <w:bottom w:val="none" w:sz="0" w:space="0" w:color="auto"/>
                <w:right w:val="none" w:sz="0" w:space="0" w:color="auto"/>
              </w:divBdr>
            </w:div>
            <w:div w:id="216472288">
              <w:marLeft w:val="0"/>
              <w:marRight w:val="0"/>
              <w:marTop w:val="0"/>
              <w:marBottom w:val="0"/>
              <w:divBdr>
                <w:top w:val="none" w:sz="0" w:space="0" w:color="auto"/>
                <w:left w:val="none" w:sz="0" w:space="0" w:color="auto"/>
                <w:bottom w:val="none" w:sz="0" w:space="0" w:color="auto"/>
                <w:right w:val="none" w:sz="0" w:space="0" w:color="auto"/>
              </w:divBdr>
            </w:div>
            <w:div w:id="589192524">
              <w:marLeft w:val="0"/>
              <w:marRight w:val="0"/>
              <w:marTop w:val="0"/>
              <w:marBottom w:val="0"/>
              <w:divBdr>
                <w:top w:val="none" w:sz="0" w:space="0" w:color="auto"/>
                <w:left w:val="none" w:sz="0" w:space="0" w:color="auto"/>
                <w:bottom w:val="none" w:sz="0" w:space="0" w:color="auto"/>
                <w:right w:val="none" w:sz="0" w:space="0" w:color="auto"/>
              </w:divBdr>
            </w:div>
            <w:div w:id="1129475625">
              <w:marLeft w:val="0"/>
              <w:marRight w:val="0"/>
              <w:marTop w:val="0"/>
              <w:marBottom w:val="0"/>
              <w:divBdr>
                <w:top w:val="none" w:sz="0" w:space="0" w:color="auto"/>
                <w:left w:val="none" w:sz="0" w:space="0" w:color="auto"/>
                <w:bottom w:val="none" w:sz="0" w:space="0" w:color="auto"/>
                <w:right w:val="none" w:sz="0" w:space="0" w:color="auto"/>
              </w:divBdr>
            </w:div>
            <w:div w:id="375543288">
              <w:marLeft w:val="0"/>
              <w:marRight w:val="0"/>
              <w:marTop w:val="0"/>
              <w:marBottom w:val="0"/>
              <w:divBdr>
                <w:top w:val="none" w:sz="0" w:space="0" w:color="auto"/>
                <w:left w:val="none" w:sz="0" w:space="0" w:color="auto"/>
                <w:bottom w:val="none" w:sz="0" w:space="0" w:color="auto"/>
                <w:right w:val="none" w:sz="0" w:space="0" w:color="auto"/>
              </w:divBdr>
            </w:div>
            <w:div w:id="549149540">
              <w:marLeft w:val="0"/>
              <w:marRight w:val="0"/>
              <w:marTop w:val="0"/>
              <w:marBottom w:val="0"/>
              <w:divBdr>
                <w:top w:val="none" w:sz="0" w:space="0" w:color="auto"/>
                <w:left w:val="none" w:sz="0" w:space="0" w:color="auto"/>
                <w:bottom w:val="none" w:sz="0" w:space="0" w:color="auto"/>
                <w:right w:val="none" w:sz="0" w:space="0" w:color="auto"/>
              </w:divBdr>
            </w:div>
            <w:div w:id="662775737">
              <w:marLeft w:val="0"/>
              <w:marRight w:val="0"/>
              <w:marTop w:val="0"/>
              <w:marBottom w:val="0"/>
              <w:divBdr>
                <w:top w:val="none" w:sz="0" w:space="0" w:color="auto"/>
                <w:left w:val="none" w:sz="0" w:space="0" w:color="auto"/>
                <w:bottom w:val="none" w:sz="0" w:space="0" w:color="auto"/>
                <w:right w:val="none" w:sz="0" w:space="0" w:color="auto"/>
              </w:divBdr>
            </w:div>
            <w:div w:id="2126999241">
              <w:marLeft w:val="0"/>
              <w:marRight w:val="0"/>
              <w:marTop w:val="0"/>
              <w:marBottom w:val="0"/>
              <w:divBdr>
                <w:top w:val="none" w:sz="0" w:space="0" w:color="auto"/>
                <w:left w:val="none" w:sz="0" w:space="0" w:color="auto"/>
                <w:bottom w:val="none" w:sz="0" w:space="0" w:color="auto"/>
                <w:right w:val="none" w:sz="0" w:space="0" w:color="auto"/>
              </w:divBdr>
            </w:div>
            <w:div w:id="725489453">
              <w:marLeft w:val="0"/>
              <w:marRight w:val="0"/>
              <w:marTop w:val="0"/>
              <w:marBottom w:val="0"/>
              <w:divBdr>
                <w:top w:val="none" w:sz="0" w:space="0" w:color="auto"/>
                <w:left w:val="none" w:sz="0" w:space="0" w:color="auto"/>
                <w:bottom w:val="none" w:sz="0" w:space="0" w:color="auto"/>
                <w:right w:val="none" w:sz="0" w:space="0" w:color="auto"/>
              </w:divBdr>
            </w:div>
            <w:div w:id="947617305">
              <w:marLeft w:val="0"/>
              <w:marRight w:val="0"/>
              <w:marTop w:val="0"/>
              <w:marBottom w:val="0"/>
              <w:divBdr>
                <w:top w:val="none" w:sz="0" w:space="0" w:color="auto"/>
                <w:left w:val="none" w:sz="0" w:space="0" w:color="auto"/>
                <w:bottom w:val="none" w:sz="0" w:space="0" w:color="auto"/>
                <w:right w:val="none" w:sz="0" w:space="0" w:color="auto"/>
              </w:divBdr>
            </w:div>
            <w:div w:id="1051732156">
              <w:marLeft w:val="0"/>
              <w:marRight w:val="0"/>
              <w:marTop w:val="0"/>
              <w:marBottom w:val="0"/>
              <w:divBdr>
                <w:top w:val="none" w:sz="0" w:space="0" w:color="auto"/>
                <w:left w:val="none" w:sz="0" w:space="0" w:color="auto"/>
                <w:bottom w:val="none" w:sz="0" w:space="0" w:color="auto"/>
                <w:right w:val="none" w:sz="0" w:space="0" w:color="auto"/>
              </w:divBdr>
            </w:div>
            <w:div w:id="1308239016">
              <w:marLeft w:val="0"/>
              <w:marRight w:val="0"/>
              <w:marTop w:val="0"/>
              <w:marBottom w:val="0"/>
              <w:divBdr>
                <w:top w:val="none" w:sz="0" w:space="0" w:color="auto"/>
                <w:left w:val="none" w:sz="0" w:space="0" w:color="auto"/>
                <w:bottom w:val="none" w:sz="0" w:space="0" w:color="auto"/>
                <w:right w:val="none" w:sz="0" w:space="0" w:color="auto"/>
              </w:divBdr>
            </w:div>
            <w:div w:id="1481847461">
              <w:marLeft w:val="0"/>
              <w:marRight w:val="0"/>
              <w:marTop w:val="0"/>
              <w:marBottom w:val="0"/>
              <w:divBdr>
                <w:top w:val="none" w:sz="0" w:space="0" w:color="auto"/>
                <w:left w:val="none" w:sz="0" w:space="0" w:color="auto"/>
                <w:bottom w:val="none" w:sz="0" w:space="0" w:color="auto"/>
                <w:right w:val="none" w:sz="0" w:space="0" w:color="auto"/>
              </w:divBdr>
            </w:div>
          </w:divsChild>
        </w:div>
        <w:div w:id="505825075">
          <w:marLeft w:val="0"/>
          <w:marRight w:val="0"/>
          <w:marTop w:val="0"/>
          <w:marBottom w:val="0"/>
          <w:divBdr>
            <w:top w:val="none" w:sz="0" w:space="0" w:color="auto"/>
            <w:left w:val="none" w:sz="0" w:space="0" w:color="auto"/>
            <w:bottom w:val="none" w:sz="0" w:space="0" w:color="auto"/>
            <w:right w:val="none" w:sz="0" w:space="0" w:color="auto"/>
          </w:divBdr>
          <w:divsChild>
            <w:div w:id="1675067208">
              <w:marLeft w:val="0"/>
              <w:marRight w:val="0"/>
              <w:marTop w:val="0"/>
              <w:marBottom w:val="0"/>
              <w:divBdr>
                <w:top w:val="none" w:sz="0" w:space="0" w:color="auto"/>
                <w:left w:val="none" w:sz="0" w:space="0" w:color="auto"/>
                <w:bottom w:val="none" w:sz="0" w:space="0" w:color="auto"/>
                <w:right w:val="none" w:sz="0" w:space="0" w:color="auto"/>
              </w:divBdr>
            </w:div>
            <w:div w:id="712997290">
              <w:marLeft w:val="0"/>
              <w:marRight w:val="0"/>
              <w:marTop w:val="0"/>
              <w:marBottom w:val="0"/>
              <w:divBdr>
                <w:top w:val="none" w:sz="0" w:space="0" w:color="auto"/>
                <w:left w:val="none" w:sz="0" w:space="0" w:color="auto"/>
                <w:bottom w:val="none" w:sz="0" w:space="0" w:color="auto"/>
                <w:right w:val="none" w:sz="0" w:space="0" w:color="auto"/>
              </w:divBdr>
            </w:div>
          </w:divsChild>
        </w:div>
        <w:div w:id="257491350">
          <w:marLeft w:val="0"/>
          <w:marRight w:val="0"/>
          <w:marTop w:val="0"/>
          <w:marBottom w:val="0"/>
          <w:divBdr>
            <w:top w:val="none" w:sz="0" w:space="0" w:color="auto"/>
            <w:left w:val="none" w:sz="0" w:space="0" w:color="auto"/>
            <w:bottom w:val="none" w:sz="0" w:space="0" w:color="auto"/>
            <w:right w:val="none" w:sz="0" w:space="0" w:color="auto"/>
          </w:divBdr>
          <w:divsChild>
            <w:div w:id="2045325209">
              <w:marLeft w:val="0"/>
              <w:marRight w:val="0"/>
              <w:marTop w:val="0"/>
              <w:marBottom w:val="0"/>
              <w:divBdr>
                <w:top w:val="none" w:sz="0" w:space="0" w:color="auto"/>
                <w:left w:val="none" w:sz="0" w:space="0" w:color="auto"/>
                <w:bottom w:val="none" w:sz="0" w:space="0" w:color="auto"/>
                <w:right w:val="none" w:sz="0" w:space="0" w:color="auto"/>
              </w:divBdr>
            </w:div>
          </w:divsChild>
        </w:div>
        <w:div w:id="234323198">
          <w:marLeft w:val="0"/>
          <w:marRight w:val="0"/>
          <w:marTop w:val="0"/>
          <w:marBottom w:val="0"/>
          <w:divBdr>
            <w:top w:val="none" w:sz="0" w:space="0" w:color="auto"/>
            <w:left w:val="none" w:sz="0" w:space="0" w:color="auto"/>
            <w:bottom w:val="none" w:sz="0" w:space="0" w:color="auto"/>
            <w:right w:val="none" w:sz="0" w:space="0" w:color="auto"/>
          </w:divBdr>
          <w:divsChild>
            <w:div w:id="1795710525">
              <w:marLeft w:val="0"/>
              <w:marRight w:val="0"/>
              <w:marTop w:val="0"/>
              <w:marBottom w:val="0"/>
              <w:divBdr>
                <w:top w:val="none" w:sz="0" w:space="0" w:color="auto"/>
                <w:left w:val="none" w:sz="0" w:space="0" w:color="auto"/>
                <w:bottom w:val="none" w:sz="0" w:space="0" w:color="auto"/>
                <w:right w:val="none" w:sz="0" w:space="0" w:color="auto"/>
              </w:divBdr>
            </w:div>
            <w:div w:id="2009864611">
              <w:marLeft w:val="0"/>
              <w:marRight w:val="0"/>
              <w:marTop w:val="0"/>
              <w:marBottom w:val="0"/>
              <w:divBdr>
                <w:top w:val="none" w:sz="0" w:space="0" w:color="auto"/>
                <w:left w:val="none" w:sz="0" w:space="0" w:color="auto"/>
                <w:bottom w:val="none" w:sz="0" w:space="0" w:color="auto"/>
                <w:right w:val="none" w:sz="0" w:space="0" w:color="auto"/>
              </w:divBdr>
            </w:div>
          </w:divsChild>
        </w:div>
        <w:div w:id="162430445">
          <w:marLeft w:val="0"/>
          <w:marRight w:val="0"/>
          <w:marTop w:val="0"/>
          <w:marBottom w:val="0"/>
          <w:divBdr>
            <w:top w:val="none" w:sz="0" w:space="0" w:color="auto"/>
            <w:left w:val="none" w:sz="0" w:space="0" w:color="auto"/>
            <w:bottom w:val="none" w:sz="0" w:space="0" w:color="auto"/>
            <w:right w:val="none" w:sz="0" w:space="0" w:color="auto"/>
          </w:divBdr>
          <w:divsChild>
            <w:div w:id="1354382103">
              <w:marLeft w:val="0"/>
              <w:marRight w:val="0"/>
              <w:marTop w:val="0"/>
              <w:marBottom w:val="0"/>
              <w:divBdr>
                <w:top w:val="none" w:sz="0" w:space="0" w:color="auto"/>
                <w:left w:val="none" w:sz="0" w:space="0" w:color="auto"/>
                <w:bottom w:val="none" w:sz="0" w:space="0" w:color="auto"/>
                <w:right w:val="none" w:sz="0" w:space="0" w:color="auto"/>
              </w:divBdr>
            </w:div>
            <w:div w:id="2109619321">
              <w:marLeft w:val="0"/>
              <w:marRight w:val="0"/>
              <w:marTop w:val="0"/>
              <w:marBottom w:val="0"/>
              <w:divBdr>
                <w:top w:val="none" w:sz="0" w:space="0" w:color="auto"/>
                <w:left w:val="none" w:sz="0" w:space="0" w:color="auto"/>
                <w:bottom w:val="none" w:sz="0" w:space="0" w:color="auto"/>
                <w:right w:val="none" w:sz="0" w:space="0" w:color="auto"/>
              </w:divBdr>
            </w:div>
            <w:div w:id="373165644">
              <w:marLeft w:val="0"/>
              <w:marRight w:val="0"/>
              <w:marTop w:val="0"/>
              <w:marBottom w:val="0"/>
              <w:divBdr>
                <w:top w:val="none" w:sz="0" w:space="0" w:color="auto"/>
                <w:left w:val="none" w:sz="0" w:space="0" w:color="auto"/>
                <w:bottom w:val="none" w:sz="0" w:space="0" w:color="auto"/>
                <w:right w:val="none" w:sz="0" w:space="0" w:color="auto"/>
              </w:divBdr>
            </w:div>
            <w:div w:id="1606576518">
              <w:marLeft w:val="0"/>
              <w:marRight w:val="0"/>
              <w:marTop w:val="0"/>
              <w:marBottom w:val="0"/>
              <w:divBdr>
                <w:top w:val="none" w:sz="0" w:space="0" w:color="auto"/>
                <w:left w:val="none" w:sz="0" w:space="0" w:color="auto"/>
                <w:bottom w:val="none" w:sz="0" w:space="0" w:color="auto"/>
                <w:right w:val="none" w:sz="0" w:space="0" w:color="auto"/>
              </w:divBdr>
            </w:div>
            <w:div w:id="1039162258">
              <w:marLeft w:val="0"/>
              <w:marRight w:val="0"/>
              <w:marTop w:val="0"/>
              <w:marBottom w:val="0"/>
              <w:divBdr>
                <w:top w:val="none" w:sz="0" w:space="0" w:color="auto"/>
                <w:left w:val="none" w:sz="0" w:space="0" w:color="auto"/>
                <w:bottom w:val="none" w:sz="0" w:space="0" w:color="auto"/>
                <w:right w:val="none" w:sz="0" w:space="0" w:color="auto"/>
              </w:divBdr>
            </w:div>
            <w:div w:id="354960151">
              <w:marLeft w:val="0"/>
              <w:marRight w:val="0"/>
              <w:marTop w:val="0"/>
              <w:marBottom w:val="0"/>
              <w:divBdr>
                <w:top w:val="none" w:sz="0" w:space="0" w:color="auto"/>
                <w:left w:val="none" w:sz="0" w:space="0" w:color="auto"/>
                <w:bottom w:val="none" w:sz="0" w:space="0" w:color="auto"/>
                <w:right w:val="none" w:sz="0" w:space="0" w:color="auto"/>
              </w:divBdr>
            </w:div>
            <w:div w:id="1420787230">
              <w:marLeft w:val="0"/>
              <w:marRight w:val="0"/>
              <w:marTop w:val="0"/>
              <w:marBottom w:val="0"/>
              <w:divBdr>
                <w:top w:val="none" w:sz="0" w:space="0" w:color="auto"/>
                <w:left w:val="none" w:sz="0" w:space="0" w:color="auto"/>
                <w:bottom w:val="none" w:sz="0" w:space="0" w:color="auto"/>
                <w:right w:val="none" w:sz="0" w:space="0" w:color="auto"/>
              </w:divBdr>
            </w:div>
            <w:div w:id="1844128366">
              <w:marLeft w:val="0"/>
              <w:marRight w:val="0"/>
              <w:marTop w:val="0"/>
              <w:marBottom w:val="0"/>
              <w:divBdr>
                <w:top w:val="none" w:sz="0" w:space="0" w:color="auto"/>
                <w:left w:val="none" w:sz="0" w:space="0" w:color="auto"/>
                <w:bottom w:val="none" w:sz="0" w:space="0" w:color="auto"/>
                <w:right w:val="none" w:sz="0" w:space="0" w:color="auto"/>
              </w:divBdr>
            </w:div>
            <w:div w:id="1581257892">
              <w:marLeft w:val="0"/>
              <w:marRight w:val="0"/>
              <w:marTop w:val="0"/>
              <w:marBottom w:val="0"/>
              <w:divBdr>
                <w:top w:val="none" w:sz="0" w:space="0" w:color="auto"/>
                <w:left w:val="none" w:sz="0" w:space="0" w:color="auto"/>
                <w:bottom w:val="none" w:sz="0" w:space="0" w:color="auto"/>
                <w:right w:val="none" w:sz="0" w:space="0" w:color="auto"/>
              </w:divBdr>
            </w:div>
            <w:div w:id="1497377530">
              <w:marLeft w:val="0"/>
              <w:marRight w:val="0"/>
              <w:marTop w:val="0"/>
              <w:marBottom w:val="0"/>
              <w:divBdr>
                <w:top w:val="none" w:sz="0" w:space="0" w:color="auto"/>
                <w:left w:val="none" w:sz="0" w:space="0" w:color="auto"/>
                <w:bottom w:val="none" w:sz="0" w:space="0" w:color="auto"/>
                <w:right w:val="none" w:sz="0" w:space="0" w:color="auto"/>
              </w:divBdr>
            </w:div>
            <w:div w:id="5281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919">
      <w:bodyDiv w:val="1"/>
      <w:marLeft w:val="0"/>
      <w:marRight w:val="0"/>
      <w:marTop w:val="0"/>
      <w:marBottom w:val="0"/>
      <w:divBdr>
        <w:top w:val="none" w:sz="0" w:space="0" w:color="auto"/>
        <w:left w:val="none" w:sz="0" w:space="0" w:color="auto"/>
        <w:bottom w:val="none" w:sz="0" w:space="0" w:color="auto"/>
        <w:right w:val="none" w:sz="0" w:space="0" w:color="auto"/>
      </w:divBdr>
      <w:divsChild>
        <w:div w:id="1280066544">
          <w:marLeft w:val="0"/>
          <w:marRight w:val="0"/>
          <w:marTop w:val="0"/>
          <w:marBottom w:val="0"/>
          <w:divBdr>
            <w:top w:val="none" w:sz="0" w:space="0" w:color="auto"/>
            <w:left w:val="none" w:sz="0" w:space="0" w:color="auto"/>
            <w:bottom w:val="none" w:sz="0" w:space="0" w:color="auto"/>
            <w:right w:val="none" w:sz="0" w:space="0" w:color="auto"/>
          </w:divBdr>
          <w:divsChild>
            <w:div w:id="1883054962">
              <w:marLeft w:val="0"/>
              <w:marRight w:val="0"/>
              <w:marTop w:val="0"/>
              <w:marBottom w:val="0"/>
              <w:divBdr>
                <w:top w:val="none" w:sz="0" w:space="0" w:color="auto"/>
                <w:left w:val="none" w:sz="0" w:space="0" w:color="auto"/>
                <w:bottom w:val="none" w:sz="0" w:space="0" w:color="auto"/>
                <w:right w:val="none" w:sz="0" w:space="0" w:color="auto"/>
              </w:divBdr>
            </w:div>
          </w:divsChild>
        </w:div>
        <w:div w:id="2130279878">
          <w:marLeft w:val="0"/>
          <w:marRight w:val="0"/>
          <w:marTop w:val="0"/>
          <w:marBottom w:val="0"/>
          <w:divBdr>
            <w:top w:val="none" w:sz="0" w:space="0" w:color="auto"/>
            <w:left w:val="none" w:sz="0" w:space="0" w:color="auto"/>
            <w:bottom w:val="none" w:sz="0" w:space="0" w:color="auto"/>
            <w:right w:val="none" w:sz="0" w:space="0" w:color="auto"/>
          </w:divBdr>
          <w:divsChild>
            <w:div w:id="1638880303">
              <w:marLeft w:val="0"/>
              <w:marRight w:val="0"/>
              <w:marTop w:val="0"/>
              <w:marBottom w:val="0"/>
              <w:divBdr>
                <w:top w:val="none" w:sz="0" w:space="0" w:color="auto"/>
                <w:left w:val="none" w:sz="0" w:space="0" w:color="auto"/>
                <w:bottom w:val="none" w:sz="0" w:space="0" w:color="auto"/>
                <w:right w:val="none" w:sz="0" w:space="0" w:color="auto"/>
              </w:divBdr>
            </w:div>
            <w:div w:id="831069366">
              <w:marLeft w:val="0"/>
              <w:marRight w:val="0"/>
              <w:marTop w:val="0"/>
              <w:marBottom w:val="0"/>
              <w:divBdr>
                <w:top w:val="none" w:sz="0" w:space="0" w:color="auto"/>
                <w:left w:val="none" w:sz="0" w:space="0" w:color="auto"/>
                <w:bottom w:val="none" w:sz="0" w:space="0" w:color="auto"/>
                <w:right w:val="none" w:sz="0" w:space="0" w:color="auto"/>
              </w:divBdr>
            </w:div>
          </w:divsChild>
        </w:div>
        <w:div w:id="1624074440">
          <w:marLeft w:val="0"/>
          <w:marRight w:val="0"/>
          <w:marTop w:val="0"/>
          <w:marBottom w:val="0"/>
          <w:divBdr>
            <w:top w:val="none" w:sz="0" w:space="0" w:color="auto"/>
            <w:left w:val="none" w:sz="0" w:space="0" w:color="auto"/>
            <w:bottom w:val="none" w:sz="0" w:space="0" w:color="auto"/>
            <w:right w:val="none" w:sz="0" w:space="0" w:color="auto"/>
          </w:divBdr>
          <w:divsChild>
            <w:div w:id="1093627531">
              <w:marLeft w:val="0"/>
              <w:marRight w:val="0"/>
              <w:marTop w:val="0"/>
              <w:marBottom w:val="0"/>
              <w:divBdr>
                <w:top w:val="none" w:sz="0" w:space="0" w:color="auto"/>
                <w:left w:val="none" w:sz="0" w:space="0" w:color="auto"/>
                <w:bottom w:val="none" w:sz="0" w:space="0" w:color="auto"/>
                <w:right w:val="none" w:sz="0" w:space="0" w:color="auto"/>
              </w:divBdr>
            </w:div>
          </w:divsChild>
        </w:div>
        <w:div w:id="476341959">
          <w:marLeft w:val="0"/>
          <w:marRight w:val="0"/>
          <w:marTop w:val="0"/>
          <w:marBottom w:val="0"/>
          <w:divBdr>
            <w:top w:val="none" w:sz="0" w:space="0" w:color="auto"/>
            <w:left w:val="none" w:sz="0" w:space="0" w:color="auto"/>
            <w:bottom w:val="none" w:sz="0" w:space="0" w:color="auto"/>
            <w:right w:val="none" w:sz="0" w:space="0" w:color="auto"/>
          </w:divBdr>
          <w:divsChild>
            <w:div w:id="1491363067">
              <w:marLeft w:val="0"/>
              <w:marRight w:val="0"/>
              <w:marTop w:val="0"/>
              <w:marBottom w:val="0"/>
              <w:divBdr>
                <w:top w:val="none" w:sz="0" w:space="0" w:color="auto"/>
                <w:left w:val="none" w:sz="0" w:space="0" w:color="auto"/>
                <w:bottom w:val="none" w:sz="0" w:space="0" w:color="auto"/>
                <w:right w:val="none" w:sz="0" w:space="0" w:color="auto"/>
              </w:divBdr>
            </w:div>
          </w:divsChild>
        </w:div>
        <w:div w:id="291056915">
          <w:marLeft w:val="0"/>
          <w:marRight w:val="0"/>
          <w:marTop w:val="0"/>
          <w:marBottom w:val="0"/>
          <w:divBdr>
            <w:top w:val="none" w:sz="0" w:space="0" w:color="auto"/>
            <w:left w:val="none" w:sz="0" w:space="0" w:color="auto"/>
            <w:bottom w:val="none" w:sz="0" w:space="0" w:color="auto"/>
            <w:right w:val="none" w:sz="0" w:space="0" w:color="auto"/>
          </w:divBdr>
          <w:divsChild>
            <w:div w:id="36855825">
              <w:marLeft w:val="0"/>
              <w:marRight w:val="0"/>
              <w:marTop w:val="0"/>
              <w:marBottom w:val="0"/>
              <w:divBdr>
                <w:top w:val="none" w:sz="0" w:space="0" w:color="auto"/>
                <w:left w:val="none" w:sz="0" w:space="0" w:color="auto"/>
                <w:bottom w:val="none" w:sz="0" w:space="0" w:color="auto"/>
                <w:right w:val="none" w:sz="0" w:space="0" w:color="auto"/>
              </w:divBdr>
            </w:div>
          </w:divsChild>
        </w:div>
        <w:div w:id="2090535977">
          <w:marLeft w:val="0"/>
          <w:marRight w:val="0"/>
          <w:marTop w:val="0"/>
          <w:marBottom w:val="0"/>
          <w:divBdr>
            <w:top w:val="none" w:sz="0" w:space="0" w:color="auto"/>
            <w:left w:val="none" w:sz="0" w:space="0" w:color="auto"/>
            <w:bottom w:val="none" w:sz="0" w:space="0" w:color="auto"/>
            <w:right w:val="none" w:sz="0" w:space="0" w:color="auto"/>
          </w:divBdr>
          <w:divsChild>
            <w:div w:id="8810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s://vena.io/"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31f26b-8018-41f4-90bd-c492d134d7d3">
      <Terms xmlns="http://schemas.microsoft.com/office/infopath/2007/PartnerControls"/>
    </lcf76f155ced4ddcb4097134ff3c332f>
    <TaxCatchAll xmlns="3957fac3-9741-4d0e-9ab4-7115c29ad880" xsi:nil="true"/>
    <SharedWithUsers xmlns="3957fac3-9741-4d0e-9ab4-7115c29ad880">
      <UserInfo>
        <DisplayName>Pranoti Thote</DisplayName>
        <AccountId>371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A3623363ECC44BF4FE4709A704C7A" ma:contentTypeVersion="16" ma:contentTypeDescription="Create a new document." ma:contentTypeScope="" ma:versionID="9c452998be39fff71443b66941b1feef">
  <xsd:schema xmlns:xsd="http://www.w3.org/2001/XMLSchema" xmlns:xs="http://www.w3.org/2001/XMLSchema" xmlns:p="http://schemas.microsoft.com/office/2006/metadata/properties" xmlns:ns2="1231f26b-8018-41f4-90bd-c492d134d7d3" xmlns:ns3="3957fac3-9741-4d0e-9ab4-7115c29ad880" targetNamespace="http://schemas.microsoft.com/office/2006/metadata/properties" ma:root="true" ma:fieldsID="7ef5146847ea88f578b376325bde5527" ns2:_="" ns3:_="">
    <xsd:import namespace="1231f26b-8018-41f4-90bd-c492d134d7d3"/>
    <xsd:import namespace="3957fac3-9741-4d0e-9ab4-7115c29ad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1f26b-8018-41f4-90bd-c492d134d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96ad04-6c14-4981-9259-f4a42033de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57fac3-9741-4d0e-9ab4-7115c29ad8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efeb79-3bf0-4a89-8509-65cdd071fa56}" ma:internalName="TaxCatchAll" ma:showField="CatchAllData" ma:web="3957fac3-9741-4d0e-9ab4-7115c29ad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93BA5-C22F-47CA-9F9E-C0415FD6CD04}">
  <ds:schemaRefs>
    <ds:schemaRef ds:uri="http://schemas.microsoft.com/office/2006/metadata/properties"/>
    <ds:schemaRef ds:uri="http://schemas.microsoft.com/office/infopath/2007/PartnerControls"/>
    <ds:schemaRef ds:uri="1231f26b-8018-41f4-90bd-c492d134d7d3"/>
    <ds:schemaRef ds:uri="3957fac3-9741-4d0e-9ab4-7115c29ad880"/>
  </ds:schemaRefs>
</ds:datastoreItem>
</file>

<file path=customXml/itemProps2.xml><?xml version="1.0" encoding="utf-8"?>
<ds:datastoreItem xmlns:ds="http://schemas.openxmlformats.org/officeDocument/2006/customXml" ds:itemID="{EF6A42AE-370B-433A-8EA6-3D2B61B039F7}">
  <ds:schemaRefs>
    <ds:schemaRef ds:uri="http://schemas.microsoft.com/sharepoint/v3/contenttype/forms"/>
  </ds:schemaRefs>
</ds:datastoreItem>
</file>

<file path=customXml/itemProps3.xml><?xml version="1.0" encoding="utf-8"?>
<ds:datastoreItem xmlns:ds="http://schemas.openxmlformats.org/officeDocument/2006/customXml" ds:itemID="{1467F7D4-346B-4F0B-818D-BAD08CE1A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1f26b-8018-41f4-90bd-c492d134d7d3"/>
    <ds:schemaRef ds:uri="3957fac3-9741-4d0e-9ab4-7115c29ad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5305</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Toyin Olopade</dc:creator>
  <cp:keywords/>
  <dc:description/>
  <cp:lastModifiedBy>Olivia MacDonald</cp:lastModifiedBy>
  <cp:revision>84</cp:revision>
  <dcterms:created xsi:type="dcterms:W3CDTF">2022-09-09T15:06:00Z</dcterms:created>
  <dcterms:modified xsi:type="dcterms:W3CDTF">2022-10-25T16:04:00Z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0x010100882A3623363ECC44BF4FE4709A704C7A</vt:lpwstr>
  </property>
  <property fmtid="{D5CDD505-2E9C-101B-9397-08002B2CF9AE}" pid="3" name="MediaServiceImageTags">
    <vt:lpwstr/>
  </property>
</Properties>
</file>